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blLook w:val="01E0" w:firstRow="1" w:lastRow="1" w:firstColumn="1" w:lastColumn="1" w:noHBand="0" w:noVBand="0"/>
      </w:tblPr>
      <w:tblGrid>
        <w:gridCol w:w="6055"/>
        <w:gridCol w:w="4745"/>
      </w:tblGrid>
      <w:tr w:rsidR="003D215C" w:rsidRPr="000951A8" w:rsidTr="000951A8">
        <w:tc>
          <w:tcPr>
            <w:tcW w:w="6055" w:type="dxa"/>
            <w:shd w:val="clear" w:color="auto" w:fill="D9D9D9"/>
            <w:vAlign w:val="center"/>
          </w:tcPr>
          <w:p w:rsidR="00D1353A" w:rsidRPr="000951A8" w:rsidRDefault="00E6120A" w:rsidP="00D1353A">
            <w:pPr>
              <w:rPr>
                <w:rFonts w:ascii="Arial" w:hAnsi="Arial" w:cs="Arial"/>
                <w:sz w:val="32"/>
                <w:szCs w:val="32"/>
              </w:rPr>
            </w:pPr>
            <w:bookmarkStart w:id="0" w:name="_GoBack"/>
            <w:bookmarkEnd w:id="0"/>
            <w:r w:rsidRPr="000951A8">
              <w:rPr>
                <w:rFonts w:ascii="Arial" w:hAnsi="Arial" w:cs="Arial"/>
                <w:sz w:val="32"/>
                <w:szCs w:val="32"/>
              </w:rPr>
              <w:t>East Dunbartonshire Libraries</w:t>
            </w:r>
          </w:p>
          <w:p w:rsidR="00EC1FD4" w:rsidRPr="000951A8" w:rsidRDefault="00D1353A" w:rsidP="00D1353A">
            <w:pPr>
              <w:rPr>
                <w:rFonts w:ascii="Arial" w:hAnsi="Arial" w:cs="Arial"/>
                <w:b/>
                <w:sz w:val="36"/>
                <w:szCs w:val="36"/>
              </w:rPr>
            </w:pPr>
            <w:r w:rsidRPr="000951A8">
              <w:rPr>
                <w:rFonts w:ascii="Arial" w:hAnsi="Arial" w:cs="Arial"/>
                <w:sz w:val="32"/>
                <w:szCs w:val="32"/>
              </w:rPr>
              <w:br/>
            </w:r>
            <w:r w:rsidR="00EB16B5" w:rsidRPr="000951A8">
              <w:rPr>
                <w:rFonts w:ascii="Arial" w:hAnsi="Arial" w:cs="Arial"/>
              </w:rPr>
              <w:t>Application For</w:t>
            </w:r>
            <w:r w:rsidRPr="000951A8">
              <w:rPr>
                <w:rFonts w:ascii="Arial" w:hAnsi="Arial" w:cs="Arial"/>
              </w:rPr>
              <w:br/>
            </w:r>
            <w:r w:rsidR="009C5EC2" w:rsidRPr="000951A8">
              <w:rPr>
                <w:rFonts w:ascii="Arial" w:hAnsi="Arial" w:cs="Arial"/>
                <w:b/>
                <w:sz w:val="36"/>
                <w:szCs w:val="36"/>
              </w:rPr>
              <w:t>Let for Learning Suite</w:t>
            </w:r>
          </w:p>
        </w:tc>
        <w:tc>
          <w:tcPr>
            <w:tcW w:w="4745" w:type="dxa"/>
            <w:shd w:val="clear" w:color="auto" w:fill="D9D9D9"/>
            <w:vAlign w:val="center"/>
          </w:tcPr>
          <w:p w:rsidR="003D215C" w:rsidRPr="000951A8" w:rsidRDefault="005A1E18" w:rsidP="000951A8">
            <w:pPr>
              <w:jc w:val="right"/>
              <w:rPr>
                <w:rFonts w:ascii="Arial" w:hAnsi="Arial" w:cs="Arial"/>
              </w:rPr>
            </w:pPr>
            <w:r>
              <w:rPr>
                <w:rFonts w:ascii="Arial" w:hAnsi="Arial" w:cs="Arial"/>
                <w:noProof/>
              </w:rPr>
              <w:drawing>
                <wp:inline distT="0" distB="0" distL="0" distR="0">
                  <wp:extent cx="1562100" cy="1095375"/>
                  <wp:effectExtent l="0" t="0" r="0" b="0"/>
                  <wp:docPr id="1" name="Picture 1" descr="EDLC Librari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C Libraries_Mon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p>
        </w:tc>
      </w:tr>
    </w:tbl>
    <w:p w:rsidR="00717B7F" w:rsidRPr="00B954B1" w:rsidRDefault="00717B7F" w:rsidP="00E618D2">
      <w:pPr>
        <w:ind w:hanging="720"/>
        <w:rPr>
          <w:rFonts w:ascii="Arial" w:hAnsi="Arial" w:cs="Arial"/>
          <w:b/>
          <w:sz w:val="20"/>
          <w:szCs w:val="20"/>
        </w:rPr>
      </w:pPr>
    </w:p>
    <w:p w:rsidR="00602154" w:rsidRPr="00B954B1" w:rsidRDefault="00AB115E" w:rsidP="00E618D2">
      <w:pPr>
        <w:ind w:hanging="720"/>
        <w:rPr>
          <w:rFonts w:ascii="Arial" w:hAnsi="Arial" w:cs="Arial"/>
          <w:b/>
          <w:sz w:val="20"/>
          <w:szCs w:val="20"/>
        </w:rPr>
      </w:pPr>
      <w:r w:rsidRPr="00B954B1">
        <w:rPr>
          <w:rFonts w:ascii="Arial" w:hAnsi="Arial" w:cs="Arial"/>
          <w:b/>
          <w:sz w:val="20"/>
          <w:szCs w:val="20"/>
        </w:rPr>
        <w:t>Please use black ink and block capital letters or typescript</w:t>
      </w:r>
    </w:p>
    <w:p w:rsidR="00BD6FE0" w:rsidRPr="00B954B1" w:rsidRDefault="00BD6FE0" w:rsidP="00BD6FE0">
      <w:pPr>
        <w:ind w:hanging="540"/>
        <w:rPr>
          <w:rFonts w:ascii="Arial" w:hAnsi="Arial" w:cs="Arial"/>
          <w:b/>
        </w:rPr>
      </w:pPr>
    </w:p>
    <w:tbl>
      <w:tblPr>
        <w:tblW w:w="10800" w:type="dxa"/>
        <w:tblInd w:w="-1152" w:type="dxa"/>
        <w:tblBorders>
          <w:bottom w:val="single" w:sz="8" w:space="0" w:color="auto"/>
        </w:tblBorders>
        <w:tblLayout w:type="fixed"/>
        <w:tblLook w:val="01E0" w:firstRow="1" w:lastRow="1" w:firstColumn="1" w:lastColumn="1" w:noHBand="0" w:noVBand="0"/>
      </w:tblPr>
      <w:tblGrid>
        <w:gridCol w:w="2820"/>
        <w:gridCol w:w="2693"/>
        <w:gridCol w:w="2551"/>
        <w:gridCol w:w="2736"/>
      </w:tblGrid>
      <w:tr w:rsidR="00BD6FE0" w:rsidRPr="000951A8" w:rsidTr="000951A8">
        <w:tc>
          <w:tcPr>
            <w:tcW w:w="10800" w:type="dxa"/>
            <w:gridSpan w:val="4"/>
            <w:tcBorders>
              <w:top w:val="single" w:sz="8" w:space="0" w:color="auto"/>
              <w:left w:val="single" w:sz="8" w:space="0" w:color="auto"/>
              <w:bottom w:val="single" w:sz="8" w:space="0" w:color="auto"/>
              <w:right w:val="single" w:sz="8" w:space="0" w:color="auto"/>
            </w:tcBorders>
            <w:shd w:val="clear" w:color="auto" w:fill="D9D9D9"/>
          </w:tcPr>
          <w:p w:rsidR="00BD6FE0" w:rsidRPr="000951A8" w:rsidRDefault="005E5B34" w:rsidP="00DE1981">
            <w:pPr>
              <w:rPr>
                <w:rFonts w:ascii="Arial" w:hAnsi="Arial" w:cs="Arial"/>
                <w:i/>
                <w:sz w:val="32"/>
                <w:szCs w:val="32"/>
              </w:rPr>
            </w:pPr>
            <w:r w:rsidRPr="000951A8">
              <w:rPr>
                <w:rFonts w:ascii="Arial" w:hAnsi="Arial" w:cs="Arial"/>
                <w:i/>
                <w:sz w:val="32"/>
                <w:szCs w:val="32"/>
              </w:rPr>
              <w:t>Venue (Please t</w:t>
            </w:r>
            <w:r w:rsidR="00297C90" w:rsidRPr="000951A8">
              <w:rPr>
                <w:rFonts w:ascii="Arial" w:hAnsi="Arial" w:cs="Arial"/>
                <w:i/>
                <w:sz w:val="32"/>
                <w:szCs w:val="32"/>
              </w:rPr>
              <w:t>ick)</w:t>
            </w:r>
          </w:p>
        </w:tc>
      </w:tr>
      <w:tr w:rsidR="005A1E18" w:rsidRPr="000951A8" w:rsidTr="005A1E18">
        <w:trPr>
          <w:trHeight w:val="442"/>
        </w:trPr>
        <w:tc>
          <w:tcPr>
            <w:tcW w:w="2820" w:type="dxa"/>
            <w:tcBorders>
              <w:top w:val="single" w:sz="8" w:space="0" w:color="auto"/>
              <w:left w:val="single" w:sz="8" w:space="0" w:color="auto"/>
              <w:bottom w:val="single" w:sz="8" w:space="0" w:color="auto"/>
              <w:right w:val="single" w:sz="8" w:space="0" w:color="auto"/>
            </w:tcBorders>
            <w:shd w:val="clear" w:color="auto" w:fill="auto"/>
            <w:vAlign w:val="center"/>
          </w:tcPr>
          <w:p w:rsidR="005A1E18" w:rsidRPr="000951A8" w:rsidRDefault="005A1E18" w:rsidP="005A1E18">
            <w:pPr>
              <w:rPr>
                <w:rFonts w:ascii="Arial" w:hAnsi="Arial" w:cs="Arial"/>
                <w:color w:val="000000"/>
                <w:sz w:val="20"/>
                <w:szCs w:val="20"/>
              </w:rPr>
            </w:pPr>
            <w:r w:rsidRPr="000951A8">
              <w:rPr>
                <w:rFonts w:ascii="Arial" w:hAnsi="Arial" w:cs="Arial"/>
                <w:color w:val="000000"/>
                <w:sz w:val="20"/>
                <w:szCs w:val="20"/>
              </w:rPr>
              <w:t>William Patrick Library</w:t>
            </w:r>
            <w:bookmarkStart w:id="1" w:name="Check1"/>
            <w:r>
              <w:rPr>
                <w:rFonts w:ascii="Arial" w:hAnsi="Arial" w:cs="Arial"/>
                <w:color w:val="000000"/>
                <w:sz w:val="20"/>
                <w:szCs w:val="20"/>
              </w:rPr>
              <w:t xml:space="preserve">   </w:t>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1"/>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rsidR="005A1E18" w:rsidRPr="000951A8" w:rsidRDefault="00506F41" w:rsidP="005A1E18">
            <w:pPr>
              <w:rPr>
                <w:rFonts w:ascii="Arial" w:hAnsi="Arial" w:cs="Arial"/>
                <w:color w:val="000000"/>
                <w:sz w:val="20"/>
                <w:szCs w:val="20"/>
              </w:rPr>
            </w:pPr>
            <w:r w:rsidRPr="000951A8">
              <w:rPr>
                <w:rFonts w:ascii="Arial" w:hAnsi="Arial" w:cs="Arial"/>
                <w:color w:val="000000"/>
                <w:sz w:val="20"/>
                <w:szCs w:val="20"/>
              </w:rPr>
              <w:t>Milngavie Library</w:t>
            </w:r>
            <w:r>
              <w:rPr>
                <w:rFonts w:ascii="Arial" w:hAnsi="Arial" w:cs="Arial"/>
                <w:color w:val="000000"/>
                <w:sz w:val="20"/>
                <w:szCs w:val="20"/>
              </w:rPr>
              <w:t xml:space="preserve">  </w:t>
            </w:r>
            <w:bookmarkStart w:id="2" w:name="Check2"/>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2"/>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5A1E18" w:rsidRPr="000951A8" w:rsidRDefault="00506F41" w:rsidP="005A1E18">
            <w:pPr>
              <w:rPr>
                <w:rFonts w:ascii="Arial" w:hAnsi="Arial" w:cs="Arial"/>
                <w:color w:val="000000"/>
                <w:sz w:val="20"/>
                <w:szCs w:val="20"/>
              </w:rPr>
            </w:pPr>
            <w:r w:rsidRPr="000951A8">
              <w:rPr>
                <w:rFonts w:ascii="Arial" w:hAnsi="Arial" w:cs="Arial"/>
                <w:color w:val="000000"/>
                <w:sz w:val="20"/>
                <w:szCs w:val="20"/>
              </w:rPr>
              <w:t>Bishopbriggs Library</w:t>
            </w:r>
            <w:r>
              <w:rPr>
                <w:rFonts w:ascii="Arial" w:hAnsi="Arial" w:cs="Arial"/>
                <w:color w:val="000000"/>
                <w:sz w:val="20"/>
                <w:szCs w:val="20"/>
              </w:rPr>
              <w:t xml:space="preserve">     </w:t>
            </w:r>
            <w:bookmarkStart w:id="3" w:name="Check3"/>
            <w:r>
              <w:rPr>
                <w:rFonts w:ascii="Arial" w:hAnsi="Arial" w:cs="Arial"/>
                <w:color w:val="000000"/>
                <w:sz w:val="20"/>
                <w:szCs w:val="20"/>
              </w:rPr>
              <w:fldChar w:fldCharType="begin">
                <w:ffData>
                  <w:name w:val="Check3"/>
                  <w:enabled/>
                  <w:calcOnExit w:val="0"/>
                  <w:checkBox>
                    <w:sizeAuto/>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3"/>
          </w:p>
        </w:tc>
        <w:tc>
          <w:tcPr>
            <w:tcW w:w="2736" w:type="dxa"/>
            <w:tcBorders>
              <w:top w:val="single" w:sz="8" w:space="0" w:color="auto"/>
              <w:left w:val="single" w:sz="8" w:space="0" w:color="auto"/>
              <w:bottom w:val="single" w:sz="8" w:space="0" w:color="auto"/>
              <w:right w:val="single" w:sz="8" w:space="0" w:color="auto"/>
            </w:tcBorders>
            <w:shd w:val="clear" w:color="auto" w:fill="auto"/>
            <w:vAlign w:val="center"/>
          </w:tcPr>
          <w:p w:rsidR="005A1E18" w:rsidRPr="000951A8" w:rsidRDefault="005A1E18" w:rsidP="005A1E18">
            <w:pPr>
              <w:rPr>
                <w:rFonts w:ascii="Arial" w:hAnsi="Arial" w:cs="Arial"/>
                <w:color w:val="000000"/>
                <w:sz w:val="20"/>
                <w:szCs w:val="20"/>
              </w:rPr>
            </w:pPr>
          </w:p>
        </w:tc>
      </w:tr>
    </w:tbl>
    <w:p w:rsidR="00304492" w:rsidRPr="00B954B1" w:rsidRDefault="00304492" w:rsidP="003044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800"/>
        <w:gridCol w:w="3420"/>
        <w:gridCol w:w="1800"/>
        <w:gridCol w:w="900"/>
        <w:gridCol w:w="2880"/>
      </w:tblGrid>
      <w:tr w:rsidR="00304492" w:rsidRPr="000951A8"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Name</w:t>
            </w:r>
          </w:p>
        </w:tc>
        <w:bookmarkStart w:id="4" w:name="Text1"/>
        <w:tc>
          <w:tcPr>
            <w:tcW w:w="90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0F356B" w:rsidP="00893D26">
            <w:pPr>
              <w:rPr>
                <w:rFonts w:ascii="Arial" w:hAnsi="Arial" w:cs="Arial"/>
                <w:color w:val="000000"/>
                <w:sz w:val="20"/>
                <w:szCs w:val="20"/>
              </w:rPr>
            </w:pPr>
            <w:r>
              <w:rPr>
                <w:rFonts w:ascii="Arial" w:hAnsi="Arial" w:cs="Arial"/>
                <w:color w:val="000000"/>
                <w:sz w:val="20"/>
                <w:szCs w:val="20"/>
              </w:rPr>
              <w:fldChar w:fldCharType="begin">
                <w:ffData>
                  <w:name w:val="Text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tc>
      </w:tr>
      <w:tr w:rsidR="00304492" w:rsidRPr="000951A8"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Address</w:t>
            </w:r>
          </w:p>
        </w:tc>
        <w:tc>
          <w:tcPr>
            <w:tcW w:w="90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Text2"/>
                  <w:enabled/>
                  <w:calcOnExit w:val="0"/>
                  <w:textInput/>
                </w:ffData>
              </w:fldChar>
            </w:r>
            <w:bookmarkStart w:id="5" w:name="Text2"/>
            <w:r w:rsidRPr="000951A8">
              <w:rPr>
                <w:rFonts w:ascii="Arial" w:hAnsi="Arial" w:cs="Arial"/>
                <w:color w:val="000000"/>
                <w:sz w:val="20"/>
                <w:szCs w:val="20"/>
              </w:rPr>
              <w:instrText xml:space="preserve"> FORMTEXT </w:instrText>
            </w:r>
            <w:r w:rsidRPr="000951A8">
              <w:rPr>
                <w:rFonts w:ascii="Arial" w:hAnsi="Arial" w:cs="Arial"/>
                <w:color w:val="000000"/>
                <w:sz w:val="20"/>
                <w:szCs w:val="20"/>
              </w:rPr>
            </w:r>
            <w:r w:rsidRPr="000951A8">
              <w:rPr>
                <w:rFonts w:ascii="Arial" w:hAnsi="Arial" w:cs="Arial"/>
                <w:color w:val="000000"/>
                <w:sz w:val="20"/>
                <w:szCs w:val="20"/>
              </w:rPr>
              <w:fldChar w:fldCharType="separate"/>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Pr="000951A8">
              <w:rPr>
                <w:rFonts w:ascii="Arial" w:hAnsi="Arial" w:cs="Arial"/>
                <w:color w:val="000000"/>
                <w:sz w:val="20"/>
                <w:szCs w:val="20"/>
              </w:rPr>
              <w:fldChar w:fldCharType="end"/>
            </w:r>
            <w:bookmarkEnd w:id="5"/>
          </w:p>
        </w:tc>
      </w:tr>
      <w:tr w:rsidR="00304492" w:rsidRPr="000951A8"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Postcode</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Text3"/>
                  <w:enabled/>
                  <w:calcOnExit w:val="0"/>
                  <w:textInput/>
                </w:ffData>
              </w:fldChar>
            </w:r>
            <w:bookmarkStart w:id="6" w:name="Text3"/>
            <w:r w:rsidRPr="000951A8">
              <w:rPr>
                <w:rFonts w:ascii="Arial" w:hAnsi="Arial" w:cs="Arial"/>
                <w:color w:val="000000"/>
                <w:sz w:val="20"/>
                <w:szCs w:val="20"/>
              </w:rPr>
              <w:instrText xml:space="preserve"> FORMTEXT </w:instrText>
            </w:r>
            <w:r w:rsidRPr="000951A8">
              <w:rPr>
                <w:rFonts w:ascii="Arial" w:hAnsi="Arial" w:cs="Arial"/>
                <w:color w:val="000000"/>
                <w:sz w:val="20"/>
                <w:szCs w:val="20"/>
              </w:rPr>
            </w:r>
            <w:r w:rsidRPr="000951A8">
              <w:rPr>
                <w:rFonts w:ascii="Arial" w:hAnsi="Arial" w:cs="Arial"/>
                <w:color w:val="000000"/>
                <w:sz w:val="20"/>
                <w:szCs w:val="20"/>
              </w:rPr>
              <w:fldChar w:fldCharType="separate"/>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Pr="000951A8">
              <w:rPr>
                <w:rFonts w:ascii="Arial" w:hAnsi="Arial" w:cs="Arial"/>
                <w:color w:val="000000"/>
                <w:sz w:val="20"/>
                <w:szCs w:val="20"/>
              </w:rPr>
              <w:fldChar w:fldCharType="end"/>
            </w:r>
            <w:bookmarkEnd w:id="6"/>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Email Address</w:t>
            </w: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Text4"/>
                  <w:enabled/>
                  <w:calcOnExit w:val="0"/>
                  <w:textInput/>
                </w:ffData>
              </w:fldChar>
            </w:r>
            <w:bookmarkStart w:id="7" w:name="Text4"/>
            <w:r w:rsidRPr="000951A8">
              <w:rPr>
                <w:rFonts w:ascii="Arial" w:hAnsi="Arial" w:cs="Arial"/>
                <w:color w:val="000000"/>
                <w:sz w:val="20"/>
                <w:szCs w:val="20"/>
              </w:rPr>
              <w:instrText xml:space="preserve"> FORMTEXT </w:instrText>
            </w:r>
            <w:r w:rsidRPr="000951A8">
              <w:rPr>
                <w:rFonts w:ascii="Arial" w:hAnsi="Arial" w:cs="Arial"/>
                <w:color w:val="000000"/>
                <w:sz w:val="20"/>
                <w:szCs w:val="20"/>
              </w:rPr>
            </w:r>
            <w:r w:rsidRPr="000951A8">
              <w:rPr>
                <w:rFonts w:ascii="Arial" w:hAnsi="Arial" w:cs="Arial"/>
                <w:color w:val="000000"/>
                <w:sz w:val="20"/>
                <w:szCs w:val="20"/>
              </w:rPr>
              <w:fldChar w:fldCharType="separate"/>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Pr="000951A8">
              <w:rPr>
                <w:rFonts w:ascii="Arial" w:hAnsi="Arial" w:cs="Arial"/>
                <w:color w:val="000000"/>
                <w:sz w:val="20"/>
                <w:szCs w:val="20"/>
              </w:rPr>
              <w:fldChar w:fldCharType="end"/>
            </w:r>
            <w:bookmarkEnd w:id="7"/>
          </w:p>
        </w:tc>
      </w:tr>
      <w:tr w:rsidR="00304492" w:rsidRPr="000951A8"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E92180" w:rsidP="00CA0F88">
            <w:pPr>
              <w:rPr>
                <w:rFonts w:ascii="Arial" w:hAnsi="Arial" w:cs="Arial"/>
                <w:color w:val="000000"/>
                <w:sz w:val="20"/>
                <w:szCs w:val="20"/>
              </w:rPr>
            </w:pPr>
            <w:r w:rsidRPr="000951A8">
              <w:rPr>
                <w:rFonts w:ascii="Arial" w:hAnsi="Arial" w:cs="Arial"/>
                <w:color w:val="000000"/>
                <w:sz w:val="20"/>
                <w:szCs w:val="20"/>
              </w:rPr>
              <w:t>Telephone Number (Home)</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Text5"/>
                  <w:enabled/>
                  <w:calcOnExit w:val="0"/>
                  <w:textInput/>
                </w:ffData>
              </w:fldChar>
            </w:r>
            <w:bookmarkStart w:id="8" w:name="Text5"/>
            <w:r w:rsidRPr="000951A8">
              <w:rPr>
                <w:rFonts w:ascii="Arial" w:hAnsi="Arial" w:cs="Arial"/>
                <w:color w:val="000000"/>
                <w:sz w:val="20"/>
                <w:szCs w:val="20"/>
              </w:rPr>
              <w:instrText xml:space="preserve"> FORMTEXT </w:instrText>
            </w:r>
            <w:r w:rsidRPr="000951A8">
              <w:rPr>
                <w:rFonts w:ascii="Arial" w:hAnsi="Arial" w:cs="Arial"/>
                <w:color w:val="000000"/>
                <w:sz w:val="20"/>
                <w:szCs w:val="20"/>
              </w:rPr>
            </w:r>
            <w:r w:rsidRPr="000951A8">
              <w:rPr>
                <w:rFonts w:ascii="Arial" w:hAnsi="Arial" w:cs="Arial"/>
                <w:color w:val="000000"/>
                <w:sz w:val="20"/>
                <w:szCs w:val="20"/>
              </w:rPr>
              <w:fldChar w:fldCharType="separate"/>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Pr="000951A8">
              <w:rPr>
                <w:rFonts w:ascii="Arial" w:hAnsi="Arial" w:cs="Arial"/>
                <w:color w:val="000000"/>
                <w:sz w:val="20"/>
                <w:szCs w:val="20"/>
              </w:rPr>
              <w:fldChar w:fldCharType="end"/>
            </w:r>
            <w:bookmarkEnd w:id="8"/>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E92180" w:rsidP="00CA0F88">
            <w:pPr>
              <w:rPr>
                <w:rFonts w:ascii="Arial" w:hAnsi="Arial" w:cs="Arial"/>
                <w:color w:val="000000"/>
                <w:sz w:val="20"/>
                <w:szCs w:val="20"/>
              </w:rPr>
            </w:pPr>
            <w:r w:rsidRPr="000951A8">
              <w:rPr>
                <w:rFonts w:ascii="Arial" w:hAnsi="Arial" w:cs="Arial"/>
                <w:color w:val="000000"/>
                <w:sz w:val="20"/>
                <w:szCs w:val="20"/>
              </w:rPr>
              <w:t>Telephone Number (Daytime)</w:t>
            </w: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4492"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Text6"/>
                  <w:enabled/>
                  <w:calcOnExit w:val="0"/>
                  <w:textInput/>
                </w:ffData>
              </w:fldChar>
            </w:r>
            <w:bookmarkStart w:id="9" w:name="Text6"/>
            <w:r w:rsidRPr="000951A8">
              <w:rPr>
                <w:rFonts w:ascii="Arial" w:hAnsi="Arial" w:cs="Arial"/>
                <w:color w:val="000000"/>
                <w:sz w:val="20"/>
                <w:szCs w:val="20"/>
              </w:rPr>
              <w:instrText xml:space="preserve"> FORMTEXT </w:instrText>
            </w:r>
            <w:r w:rsidRPr="000951A8">
              <w:rPr>
                <w:rFonts w:ascii="Arial" w:hAnsi="Arial" w:cs="Arial"/>
                <w:color w:val="000000"/>
                <w:sz w:val="20"/>
                <w:szCs w:val="20"/>
              </w:rPr>
            </w:r>
            <w:r w:rsidRPr="000951A8">
              <w:rPr>
                <w:rFonts w:ascii="Arial" w:hAnsi="Arial" w:cs="Arial"/>
                <w:color w:val="000000"/>
                <w:sz w:val="20"/>
                <w:szCs w:val="20"/>
              </w:rPr>
              <w:fldChar w:fldCharType="separate"/>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Pr="000951A8">
              <w:rPr>
                <w:rFonts w:ascii="Arial" w:hAnsi="Arial" w:cs="Arial"/>
                <w:color w:val="000000"/>
                <w:sz w:val="20"/>
                <w:szCs w:val="20"/>
              </w:rPr>
              <w:fldChar w:fldCharType="end"/>
            </w:r>
            <w:bookmarkEnd w:id="9"/>
          </w:p>
        </w:tc>
      </w:tr>
      <w:tr w:rsidR="00E92180" w:rsidRPr="000951A8" w:rsidTr="000951A8">
        <w:trPr>
          <w:trHeight w:val="1701"/>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Make application to use the Learning Suite for the purpose of:</w:t>
            </w:r>
          </w:p>
        </w:tc>
        <w:tc>
          <w:tcPr>
            <w:tcW w:w="90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92180" w:rsidRPr="000951A8" w:rsidRDefault="00537441" w:rsidP="00893D26">
            <w:pPr>
              <w:rPr>
                <w:rFonts w:ascii="Arial" w:hAnsi="Arial" w:cs="Arial"/>
                <w:color w:val="000000"/>
                <w:sz w:val="20"/>
                <w:szCs w:val="20"/>
              </w:rPr>
            </w:pPr>
            <w:r w:rsidRPr="000951A8">
              <w:rPr>
                <w:rFonts w:ascii="Arial" w:hAnsi="Arial" w:cs="Arial"/>
                <w:color w:val="000000"/>
                <w:sz w:val="20"/>
                <w:szCs w:val="20"/>
              </w:rPr>
              <w:fldChar w:fldCharType="begin">
                <w:ffData>
                  <w:name w:val="Text7"/>
                  <w:enabled/>
                  <w:calcOnExit w:val="0"/>
                  <w:textInput/>
                </w:ffData>
              </w:fldChar>
            </w:r>
            <w:bookmarkStart w:id="10" w:name="Text7"/>
            <w:r w:rsidRPr="000951A8">
              <w:rPr>
                <w:rFonts w:ascii="Arial" w:hAnsi="Arial" w:cs="Arial"/>
                <w:color w:val="000000"/>
                <w:sz w:val="20"/>
                <w:szCs w:val="20"/>
              </w:rPr>
              <w:instrText xml:space="preserve"> FORMTEXT </w:instrText>
            </w:r>
            <w:r w:rsidRPr="000951A8">
              <w:rPr>
                <w:rFonts w:ascii="Arial" w:hAnsi="Arial" w:cs="Arial"/>
                <w:color w:val="000000"/>
                <w:sz w:val="20"/>
                <w:szCs w:val="20"/>
              </w:rPr>
            </w:r>
            <w:r w:rsidRPr="000951A8">
              <w:rPr>
                <w:rFonts w:ascii="Arial" w:hAnsi="Arial" w:cs="Arial"/>
                <w:color w:val="000000"/>
                <w:sz w:val="20"/>
                <w:szCs w:val="20"/>
              </w:rPr>
              <w:fldChar w:fldCharType="separate"/>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Pr="000951A8">
              <w:rPr>
                <w:rFonts w:ascii="Arial" w:hAnsi="Arial" w:cs="Arial"/>
                <w:color w:val="000000"/>
                <w:sz w:val="20"/>
                <w:szCs w:val="20"/>
              </w:rPr>
              <w:fldChar w:fldCharType="end"/>
            </w:r>
            <w:bookmarkEnd w:id="10"/>
          </w:p>
        </w:tc>
      </w:tr>
      <w:tr w:rsidR="00E92180" w:rsidRPr="000951A8"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On behalf of (Group name):</w:t>
            </w:r>
          </w:p>
        </w:tc>
        <w:tc>
          <w:tcPr>
            <w:tcW w:w="90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92180"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Text8"/>
                  <w:enabled/>
                  <w:calcOnExit w:val="0"/>
                  <w:textInput/>
                </w:ffData>
              </w:fldChar>
            </w:r>
            <w:bookmarkStart w:id="11" w:name="Text8"/>
            <w:r w:rsidRPr="000951A8">
              <w:rPr>
                <w:rFonts w:ascii="Arial" w:hAnsi="Arial" w:cs="Arial"/>
                <w:color w:val="000000"/>
                <w:sz w:val="20"/>
                <w:szCs w:val="20"/>
              </w:rPr>
              <w:instrText xml:space="preserve"> FORMTEXT </w:instrText>
            </w:r>
            <w:r w:rsidRPr="000951A8">
              <w:rPr>
                <w:rFonts w:ascii="Arial" w:hAnsi="Arial" w:cs="Arial"/>
                <w:color w:val="000000"/>
                <w:sz w:val="20"/>
                <w:szCs w:val="20"/>
              </w:rPr>
            </w:r>
            <w:r w:rsidRPr="000951A8">
              <w:rPr>
                <w:rFonts w:ascii="Arial" w:hAnsi="Arial" w:cs="Arial"/>
                <w:color w:val="000000"/>
                <w:sz w:val="20"/>
                <w:szCs w:val="20"/>
              </w:rPr>
              <w:fldChar w:fldCharType="separate"/>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Pr="000951A8">
              <w:rPr>
                <w:rFonts w:ascii="Arial" w:hAnsi="Arial" w:cs="Arial"/>
                <w:color w:val="000000"/>
                <w:sz w:val="20"/>
                <w:szCs w:val="20"/>
              </w:rPr>
              <w:fldChar w:fldCharType="end"/>
            </w:r>
            <w:bookmarkEnd w:id="11"/>
          </w:p>
        </w:tc>
      </w:tr>
      <w:tr w:rsidR="00E92180" w:rsidRPr="000951A8" w:rsidTr="000951A8">
        <w:trPr>
          <w:trHeight w:val="1418"/>
        </w:trPr>
        <w:tc>
          <w:tcPr>
            <w:tcW w:w="108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92180" w:rsidRPr="000951A8" w:rsidRDefault="00E92180" w:rsidP="000951A8">
            <w:pPr>
              <w:jc w:val="center"/>
              <w:rPr>
                <w:rFonts w:ascii="Arial" w:hAnsi="Arial" w:cs="Arial"/>
                <w:b/>
                <w:color w:val="000000"/>
                <w:sz w:val="20"/>
                <w:szCs w:val="20"/>
              </w:rPr>
            </w:pPr>
            <w:r w:rsidRPr="000951A8">
              <w:rPr>
                <w:rFonts w:ascii="Arial" w:hAnsi="Arial" w:cs="Arial"/>
                <w:b/>
                <w:color w:val="000000"/>
                <w:sz w:val="20"/>
                <w:szCs w:val="20"/>
              </w:rPr>
              <w:t>I agree to pay the relevant scale of charges.   I have read and undertake to comply with the Conditions of Let.</w:t>
            </w:r>
          </w:p>
          <w:p w:rsidR="00E92180" w:rsidRPr="000951A8" w:rsidRDefault="00E92180" w:rsidP="000951A8">
            <w:pPr>
              <w:jc w:val="center"/>
              <w:rPr>
                <w:rFonts w:ascii="Arial" w:hAnsi="Arial" w:cs="Arial"/>
                <w:b/>
                <w:color w:val="000000"/>
                <w:sz w:val="20"/>
                <w:szCs w:val="20"/>
              </w:rPr>
            </w:pPr>
          </w:p>
          <w:p w:rsidR="00E92180" w:rsidRPr="000951A8" w:rsidRDefault="00E92180" w:rsidP="000951A8">
            <w:pPr>
              <w:jc w:val="center"/>
              <w:rPr>
                <w:rFonts w:ascii="Arial" w:hAnsi="Arial" w:cs="Arial"/>
                <w:color w:val="000000"/>
                <w:sz w:val="20"/>
                <w:szCs w:val="20"/>
              </w:rPr>
            </w:pPr>
            <w:r w:rsidRPr="000951A8">
              <w:rPr>
                <w:rFonts w:ascii="Arial" w:hAnsi="Arial" w:cs="Arial"/>
                <w:b/>
                <w:color w:val="000000"/>
                <w:sz w:val="20"/>
                <w:szCs w:val="20"/>
              </w:rPr>
              <w:t>(Applicants must be 18 years of age or over)</w:t>
            </w:r>
          </w:p>
        </w:tc>
      </w:tr>
      <w:tr w:rsidR="00E92180" w:rsidRPr="000951A8"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Signature</w:t>
            </w:r>
          </w:p>
        </w:tc>
        <w:tc>
          <w:tcPr>
            <w:tcW w:w="52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92180" w:rsidRPr="000951A8" w:rsidRDefault="00E92180" w:rsidP="00CA0F88">
            <w:pPr>
              <w:rPr>
                <w:rFonts w:ascii="Arial" w:hAnsi="Arial" w:cs="Arial"/>
                <w:color w:val="000000"/>
                <w:sz w:val="20"/>
                <w:szCs w:val="20"/>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Date</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rsidR="00E92180"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Text9"/>
                  <w:enabled/>
                  <w:calcOnExit w:val="0"/>
                  <w:textInput/>
                </w:ffData>
              </w:fldChar>
            </w:r>
            <w:bookmarkStart w:id="12" w:name="Text9"/>
            <w:r w:rsidRPr="000951A8">
              <w:rPr>
                <w:rFonts w:ascii="Arial" w:hAnsi="Arial" w:cs="Arial"/>
                <w:color w:val="000000"/>
                <w:sz w:val="20"/>
                <w:szCs w:val="20"/>
              </w:rPr>
              <w:instrText xml:space="preserve"> FORMTEXT </w:instrText>
            </w:r>
            <w:r w:rsidRPr="000951A8">
              <w:rPr>
                <w:rFonts w:ascii="Arial" w:hAnsi="Arial" w:cs="Arial"/>
                <w:color w:val="000000"/>
                <w:sz w:val="20"/>
                <w:szCs w:val="20"/>
              </w:rPr>
            </w:r>
            <w:r w:rsidRPr="000951A8">
              <w:rPr>
                <w:rFonts w:ascii="Arial" w:hAnsi="Arial" w:cs="Arial"/>
                <w:color w:val="000000"/>
                <w:sz w:val="20"/>
                <w:szCs w:val="20"/>
              </w:rPr>
              <w:fldChar w:fldCharType="separate"/>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00B418B3" w:rsidRPr="000951A8">
              <w:rPr>
                <w:rFonts w:ascii="Arial" w:hAnsi="Arial" w:cs="Arial"/>
                <w:noProof/>
                <w:color w:val="000000"/>
                <w:sz w:val="20"/>
                <w:szCs w:val="20"/>
              </w:rPr>
              <w:t> </w:t>
            </w:r>
            <w:r w:rsidRPr="000951A8">
              <w:rPr>
                <w:rFonts w:ascii="Arial" w:hAnsi="Arial" w:cs="Arial"/>
                <w:color w:val="000000"/>
                <w:sz w:val="20"/>
                <w:szCs w:val="20"/>
              </w:rPr>
              <w:fldChar w:fldCharType="end"/>
            </w:r>
            <w:bookmarkEnd w:id="12"/>
          </w:p>
        </w:tc>
      </w:tr>
    </w:tbl>
    <w:p w:rsidR="00270B92" w:rsidRPr="00B954B1" w:rsidRDefault="00270B92" w:rsidP="00270B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1069"/>
        <w:gridCol w:w="731"/>
        <w:gridCol w:w="900"/>
        <w:gridCol w:w="1260"/>
        <w:gridCol w:w="1260"/>
        <w:gridCol w:w="1440"/>
        <w:gridCol w:w="484"/>
        <w:gridCol w:w="236"/>
        <w:gridCol w:w="540"/>
        <w:gridCol w:w="1440"/>
        <w:gridCol w:w="540"/>
      </w:tblGrid>
      <w:tr w:rsidR="00270B92" w:rsidRPr="000951A8" w:rsidTr="000951A8">
        <w:tc>
          <w:tcPr>
            <w:tcW w:w="10800" w:type="dxa"/>
            <w:gridSpan w:val="12"/>
            <w:tcBorders>
              <w:top w:val="single" w:sz="8" w:space="0" w:color="auto"/>
              <w:left w:val="single" w:sz="8" w:space="0" w:color="auto"/>
              <w:bottom w:val="single" w:sz="8" w:space="0" w:color="auto"/>
              <w:right w:val="single" w:sz="8" w:space="0" w:color="auto"/>
            </w:tcBorders>
            <w:shd w:val="clear" w:color="auto" w:fill="D9D9D9"/>
          </w:tcPr>
          <w:p w:rsidR="00270B92" w:rsidRPr="000951A8" w:rsidRDefault="00270B92" w:rsidP="00187F8A">
            <w:pPr>
              <w:rPr>
                <w:rFonts w:ascii="Arial" w:hAnsi="Arial" w:cs="Arial"/>
                <w:i/>
                <w:sz w:val="32"/>
                <w:szCs w:val="32"/>
              </w:rPr>
            </w:pPr>
            <w:r w:rsidRPr="000951A8">
              <w:rPr>
                <w:rFonts w:ascii="Arial" w:hAnsi="Arial" w:cs="Arial"/>
                <w:i/>
                <w:sz w:val="32"/>
                <w:szCs w:val="32"/>
              </w:rPr>
              <w:t>Casual Let Users</w:t>
            </w:r>
          </w:p>
        </w:tc>
      </w:tr>
      <w:tr w:rsidR="001736D1" w:rsidRPr="000951A8" w:rsidTr="00684056">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tcPr>
          <w:p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Day</w:t>
            </w:r>
          </w:p>
          <w:p w:rsidR="00B93A3C" w:rsidRPr="000951A8" w:rsidRDefault="00B93A3C" w:rsidP="000951A8">
            <w:pPr>
              <w:jc w:val="center"/>
              <w:rPr>
                <w:rFonts w:ascii="Arial" w:hAnsi="Arial" w:cs="Arial"/>
                <w:b/>
                <w:color w:val="000000"/>
                <w:sz w:val="20"/>
                <w:szCs w:val="20"/>
              </w:rPr>
            </w:pPr>
          </w:p>
        </w:tc>
        <w:tc>
          <w:tcPr>
            <w:tcW w:w="1069" w:type="dxa"/>
            <w:tcBorders>
              <w:top w:val="single" w:sz="8" w:space="0" w:color="auto"/>
              <w:left w:val="single" w:sz="8" w:space="0" w:color="auto"/>
              <w:bottom w:val="single" w:sz="8" w:space="0" w:color="auto"/>
              <w:right w:val="single" w:sz="8" w:space="0" w:color="auto"/>
            </w:tcBorders>
            <w:shd w:val="clear" w:color="auto" w:fill="auto"/>
          </w:tcPr>
          <w:p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1631" w:type="dxa"/>
            <w:gridSpan w:val="2"/>
            <w:tcBorders>
              <w:top w:val="single" w:sz="8" w:space="0" w:color="auto"/>
              <w:left w:val="single" w:sz="8" w:space="0" w:color="auto"/>
              <w:bottom w:val="single" w:sz="8" w:space="0" w:color="auto"/>
              <w:right w:val="single" w:sz="8" w:space="0" w:color="auto"/>
            </w:tcBorders>
            <w:shd w:val="clear" w:color="auto" w:fill="auto"/>
          </w:tcPr>
          <w:p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960" w:type="dxa"/>
            <w:gridSpan w:val="5"/>
            <w:tcBorders>
              <w:top w:val="single" w:sz="8" w:space="0" w:color="auto"/>
              <w:left w:val="single" w:sz="8" w:space="0" w:color="auto"/>
              <w:bottom w:val="single" w:sz="8" w:space="0" w:color="auto"/>
              <w:right w:val="single" w:sz="8" w:space="0" w:color="auto"/>
            </w:tcBorders>
            <w:shd w:val="clear" w:color="auto" w:fill="auto"/>
          </w:tcPr>
          <w:p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User Category</w:t>
            </w:r>
            <w:r w:rsidR="00AE291D" w:rsidRPr="000951A8">
              <w:rPr>
                <w:rFonts w:ascii="Arial" w:hAnsi="Arial" w:cs="Arial"/>
                <w:b/>
                <w:color w:val="000000"/>
                <w:sz w:val="20"/>
                <w:szCs w:val="20"/>
              </w:rPr>
              <w:br/>
              <w:t>(see below and please tick)</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tcPr>
          <w:p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763C0B" w:rsidRPr="000951A8" w:rsidTr="00684056">
        <w:trPr>
          <w:trHeight w:val="427"/>
        </w:trPr>
        <w:tc>
          <w:tcPr>
            <w:tcW w:w="900" w:type="dxa"/>
            <w:vMerge w:val="restart"/>
            <w:tcBorders>
              <w:top w:val="single" w:sz="8" w:space="0" w:color="auto"/>
              <w:left w:val="single" w:sz="8" w:space="0" w:color="auto"/>
              <w:right w:val="single" w:sz="8" w:space="0" w:color="auto"/>
            </w:tcBorders>
            <w:shd w:val="clear" w:color="auto" w:fill="auto"/>
            <w:vAlign w:val="center"/>
          </w:tcPr>
          <w:p w:rsidR="000F356B" w:rsidRDefault="00684056" w:rsidP="00CA0F88">
            <w:pPr>
              <w:rPr>
                <w:rFonts w:ascii="Arial" w:hAnsi="Arial" w:cs="Arial"/>
                <w:b/>
                <w:color w:val="000000"/>
                <w:sz w:val="20"/>
                <w:szCs w:val="20"/>
              </w:rPr>
            </w:pPr>
            <w:r>
              <w:rPr>
                <w:rFonts w:ascii="Arial" w:hAnsi="Arial" w:cs="Arial"/>
                <w:b/>
                <w:color w:val="000000"/>
                <w:sz w:val="20"/>
                <w:szCs w:val="20"/>
              </w:rPr>
              <w:t>From</w:t>
            </w:r>
          </w:p>
          <w:p w:rsidR="00763C0B" w:rsidRPr="000F356B" w:rsidRDefault="00763C0B" w:rsidP="000F356B">
            <w:pPr>
              <w:rPr>
                <w:rFonts w:ascii="Arial" w:hAnsi="Arial" w:cs="Arial"/>
                <w:sz w:val="20"/>
                <w:szCs w:val="20"/>
              </w:rPr>
            </w:pPr>
          </w:p>
        </w:tc>
        <w:tc>
          <w:tcPr>
            <w:tcW w:w="1069" w:type="dxa"/>
            <w:vMerge w:val="restart"/>
            <w:tcBorders>
              <w:top w:val="single" w:sz="8" w:space="0" w:color="auto"/>
              <w:left w:val="single" w:sz="8" w:space="0" w:color="auto"/>
              <w:right w:val="single" w:sz="8" w:space="0" w:color="auto"/>
            </w:tcBorders>
            <w:shd w:val="clear" w:color="auto" w:fill="auto"/>
            <w:vAlign w:val="center"/>
          </w:tcPr>
          <w:p w:rsidR="00763C0B" w:rsidRPr="000F356B" w:rsidRDefault="008F4B1E" w:rsidP="00684056">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731" w:type="dxa"/>
            <w:vMerge w:val="restart"/>
            <w:tcBorders>
              <w:top w:val="single" w:sz="8" w:space="0" w:color="auto"/>
              <w:left w:val="single" w:sz="8" w:space="0" w:color="auto"/>
              <w:right w:val="single" w:sz="8" w:space="0" w:color="auto"/>
            </w:tcBorders>
            <w:shd w:val="clear" w:color="auto" w:fill="auto"/>
            <w:vAlign w:val="center"/>
          </w:tcPr>
          <w:p w:rsidR="00763C0B" w:rsidRPr="000F356B" w:rsidRDefault="008F4B1E" w:rsidP="00893D26">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14"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00" w:type="dxa"/>
            <w:vMerge w:val="restart"/>
            <w:tcBorders>
              <w:top w:val="single" w:sz="8" w:space="0" w:color="auto"/>
              <w:left w:val="single" w:sz="8" w:space="0" w:color="auto"/>
              <w:right w:val="single" w:sz="8" w:space="0" w:color="auto"/>
            </w:tcBorders>
            <w:shd w:val="clear" w:color="auto" w:fill="auto"/>
            <w:vAlign w:val="center"/>
          </w:tcPr>
          <w:p w:rsidR="00763C0B" w:rsidRPr="000F356B" w:rsidRDefault="008F4B1E" w:rsidP="000F356B">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15"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260" w:type="dxa"/>
            <w:vMerge w:val="restart"/>
            <w:tcBorders>
              <w:top w:val="single" w:sz="8" w:space="0" w:color="auto"/>
              <w:left w:val="single" w:sz="8" w:space="0" w:color="auto"/>
              <w:right w:val="single" w:sz="8" w:space="0" w:color="auto"/>
            </w:tcBorders>
            <w:shd w:val="clear" w:color="auto" w:fill="auto"/>
            <w:vAlign w:val="center"/>
          </w:tcPr>
          <w:p w:rsidR="00763C0B" w:rsidRPr="000951A8" w:rsidRDefault="00537441"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4"/>
                  <w:enabled/>
                  <w:calcOnExit w:val="0"/>
                  <w:textInput/>
                </w:ffData>
              </w:fldChar>
            </w:r>
            <w:bookmarkStart w:id="16" w:name="Text1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00B418B3" w:rsidRPr="000951A8">
              <w:rPr>
                <w:rFonts w:ascii="Arial" w:hAnsi="Arial" w:cs="Arial"/>
                <w:b/>
                <w:noProof/>
                <w:color w:val="000000"/>
                <w:sz w:val="20"/>
                <w:szCs w:val="20"/>
              </w:rPr>
              <w:t> </w:t>
            </w:r>
            <w:r w:rsidR="00B418B3" w:rsidRPr="000951A8">
              <w:rPr>
                <w:rFonts w:ascii="Arial" w:hAnsi="Arial" w:cs="Arial"/>
                <w:b/>
                <w:noProof/>
                <w:color w:val="000000"/>
                <w:sz w:val="20"/>
                <w:szCs w:val="20"/>
              </w:rPr>
              <w:t> </w:t>
            </w:r>
            <w:r w:rsidR="00B418B3" w:rsidRPr="000951A8">
              <w:rPr>
                <w:rFonts w:ascii="Arial" w:hAnsi="Arial" w:cs="Arial"/>
                <w:b/>
                <w:noProof/>
                <w:color w:val="000000"/>
                <w:sz w:val="20"/>
                <w:szCs w:val="20"/>
              </w:rPr>
              <w:t> </w:t>
            </w:r>
            <w:r w:rsidR="00B418B3" w:rsidRPr="000951A8">
              <w:rPr>
                <w:rFonts w:ascii="Arial" w:hAnsi="Arial" w:cs="Arial"/>
                <w:b/>
                <w:noProof/>
                <w:color w:val="000000"/>
                <w:sz w:val="20"/>
                <w:szCs w:val="20"/>
              </w:rPr>
              <w:t> </w:t>
            </w:r>
            <w:r w:rsidR="00B418B3"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16"/>
          </w:p>
        </w:tc>
        <w:tc>
          <w:tcPr>
            <w:tcW w:w="1260" w:type="dxa"/>
            <w:vMerge w:val="restart"/>
            <w:tcBorders>
              <w:top w:val="single" w:sz="8" w:space="0" w:color="auto"/>
              <w:left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r w:rsidRPr="000951A8">
              <w:rPr>
                <w:rFonts w:ascii="Arial" w:hAnsi="Arial" w:cs="Arial"/>
                <w:b/>
                <w:color w:val="000000"/>
                <w:sz w:val="20"/>
                <w:szCs w:val="20"/>
              </w:rPr>
              <w:t>A</w:t>
            </w:r>
            <w:r w:rsidR="00537441" w:rsidRPr="000951A8">
              <w:rPr>
                <w:rFonts w:ascii="Arial" w:hAnsi="Arial" w:cs="Arial"/>
                <w:b/>
                <w:color w:val="000000"/>
                <w:sz w:val="20"/>
                <w:szCs w:val="20"/>
              </w:rPr>
              <w:t xml:space="preserve">   </w:t>
            </w:r>
            <w:r w:rsidR="00537441" w:rsidRPr="000951A8">
              <w:rPr>
                <w:rFonts w:ascii="Arial" w:hAnsi="Arial" w:cs="Arial"/>
                <w:b/>
                <w:color w:val="000000"/>
                <w:sz w:val="20"/>
                <w:szCs w:val="20"/>
              </w:rPr>
              <w:fldChar w:fldCharType="begin">
                <w:ffData>
                  <w:name w:val="Check4"/>
                  <w:enabled/>
                  <w:calcOnExit w:val="0"/>
                  <w:checkBox>
                    <w:sizeAuto/>
                    <w:default w:val="0"/>
                  </w:checkBox>
                </w:ffData>
              </w:fldChar>
            </w:r>
            <w:bookmarkStart w:id="17" w:name="Check4"/>
            <w:r w:rsidR="00537441" w:rsidRPr="000951A8">
              <w:rPr>
                <w:rFonts w:ascii="Arial" w:hAnsi="Arial" w:cs="Arial"/>
                <w:b/>
                <w:color w:val="000000"/>
                <w:sz w:val="20"/>
                <w:szCs w:val="20"/>
              </w:rPr>
              <w:instrText xml:space="preserve"> FORMCHECKBOX </w:instrText>
            </w:r>
            <w:r w:rsidR="00537441" w:rsidRPr="000951A8">
              <w:rPr>
                <w:rFonts w:ascii="Arial" w:hAnsi="Arial" w:cs="Arial"/>
                <w:b/>
                <w:color w:val="000000"/>
                <w:sz w:val="20"/>
                <w:szCs w:val="20"/>
              </w:rPr>
            </w:r>
            <w:r w:rsidR="00537441" w:rsidRPr="000951A8">
              <w:rPr>
                <w:rFonts w:ascii="Arial" w:hAnsi="Arial" w:cs="Arial"/>
                <w:b/>
                <w:color w:val="000000"/>
                <w:sz w:val="20"/>
                <w:szCs w:val="20"/>
              </w:rPr>
              <w:fldChar w:fldCharType="end"/>
            </w:r>
            <w:bookmarkEnd w:id="17"/>
          </w:p>
        </w:tc>
        <w:tc>
          <w:tcPr>
            <w:tcW w:w="1440" w:type="dxa"/>
            <w:vMerge w:val="restart"/>
            <w:tcBorders>
              <w:top w:val="single" w:sz="8" w:space="0" w:color="auto"/>
              <w:left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r w:rsidRPr="000951A8">
              <w:rPr>
                <w:rFonts w:ascii="Arial" w:hAnsi="Arial" w:cs="Arial"/>
                <w:b/>
                <w:color w:val="000000"/>
                <w:sz w:val="20"/>
                <w:szCs w:val="20"/>
              </w:rPr>
              <w:t>B</w:t>
            </w:r>
            <w:r w:rsidR="00537441" w:rsidRPr="000951A8">
              <w:rPr>
                <w:rFonts w:ascii="Arial" w:hAnsi="Arial" w:cs="Arial"/>
                <w:b/>
                <w:color w:val="000000"/>
                <w:sz w:val="20"/>
                <w:szCs w:val="20"/>
              </w:rPr>
              <w:t xml:space="preserve">   </w:t>
            </w:r>
            <w:r w:rsidR="00537441" w:rsidRPr="000951A8">
              <w:rPr>
                <w:rFonts w:ascii="Arial" w:hAnsi="Arial" w:cs="Arial"/>
                <w:b/>
                <w:color w:val="000000"/>
                <w:sz w:val="20"/>
                <w:szCs w:val="20"/>
              </w:rPr>
              <w:fldChar w:fldCharType="begin">
                <w:ffData>
                  <w:name w:val="Check5"/>
                  <w:enabled/>
                  <w:calcOnExit w:val="0"/>
                  <w:checkBox>
                    <w:sizeAuto/>
                    <w:default w:val="0"/>
                  </w:checkBox>
                </w:ffData>
              </w:fldChar>
            </w:r>
            <w:bookmarkStart w:id="18" w:name="Check5"/>
            <w:r w:rsidR="00537441" w:rsidRPr="000951A8">
              <w:rPr>
                <w:rFonts w:ascii="Arial" w:hAnsi="Arial" w:cs="Arial"/>
                <w:b/>
                <w:color w:val="000000"/>
                <w:sz w:val="20"/>
                <w:szCs w:val="20"/>
              </w:rPr>
              <w:instrText xml:space="preserve"> FORMCHECKBOX </w:instrText>
            </w:r>
            <w:r w:rsidR="00537441" w:rsidRPr="000951A8">
              <w:rPr>
                <w:rFonts w:ascii="Arial" w:hAnsi="Arial" w:cs="Arial"/>
                <w:b/>
                <w:color w:val="000000"/>
                <w:sz w:val="20"/>
                <w:szCs w:val="20"/>
              </w:rPr>
            </w:r>
            <w:r w:rsidR="00537441" w:rsidRPr="000951A8">
              <w:rPr>
                <w:rFonts w:ascii="Arial" w:hAnsi="Arial" w:cs="Arial"/>
                <w:b/>
                <w:color w:val="000000"/>
                <w:sz w:val="20"/>
                <w:szCs w:val="20"/>
              </w:rPr>
              <w:fldChar w:fldCharType="end"/>
            </w:r>
            <w:bookmarkEnd w:id="18"/>
          </w:p>
        </w:tc>
        <w:tc>
          <w:tcPr>
            <w:tcW w:w="1260" w:type="dxa"/>
            <w:gridSpan w:val="3"/>
            <w:vMerge w:val="restart"/>
            <w:tcBorders>
              <w:top w:val="single" w:sz="8" w:space="0" w:color="auto"/>
              <w:left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r w:rsidRPr="000951A8">
              <w:rPr>
                <w:rFonts w:ascii="Arial" w:hAnsi="Arial" w:cs="Arial"/>
                <w:b/>
                <w:color w:val="000000"/>
                <w:sz w:val="20"/>
                <w:szCs w:val="20"/>
              </w:rPr>
              <w:t>C</w:t>
            </w:r>
            <w:r w:rsidR="00537441" w:rsidRPr="000951A8">
              <w:rPr>
                <w:rFonts w:ascii="Arial" w:hAnsi="Arial" w:cs="Arial"/>
                <w:b/>
                <w:color w:val="000000"/>
                <w:sz w:val="20"/>
                <w:szCs w:val="20"/>
              </w:rPr>
              <w:t xml:space="preserve">   </w:t>
            </w:r>
            <w:r w:rsidR="00537441" w:rsidRPr="000951A8">
              <w:rPr>
                <w:rFonts w:ascii="Arial" w:hAnsi="Arial" w:cs="Arial"/>
                <w:b/>
                <w:color w:val="000000"/>
                <w:sz w:val="20"/>
                <w:szCs w:val="20"/>
              </w:rPr>
              <w:fldChar w:fldCharType="begin">
                <w:ffData>
                  <w:name w:val="Check6"/>
                  <w:enabled/>
                  <w:calcOnExit w:val="0"/>
                  <w:checkBox>
                    <w:sizeAuto/>
                    <w:default w:val="0"/>
                  </w:checkBox>
                </w:ffData>
              </w:fldChar>
            </w:r>
            <w:bookmarkStart w:id="19" w:name="Check6"/>
            <w:r w:rsidR="00537441" w:rsidRPr="000951A8">
              <w:rPr>
                <w:rFonts w:ascii="Arial" w:hAnsi="Arial" w:cs="Arial"/>
                <w:b/>
                <w:color w:val="000000"/>
                <w:sz w:val="20"/>
                <w:szCs w:val="20"/>
              </w:rPr>
              <w:instrText xml:space="preserve"> FORMCHECKBOX </w:instrText>
            </w:r>
            <w:r w:rsidR="00537441" w:rsidRPr="000951A8">
              <w:rPr>
                <w:rFonts w:ascii="Arial" w:hAnsi="Arial" w:cs="Arial"/>
                <w:b/>
                <w:color w:val="000000"/>
                <w:sz w:val="20"/>
                <w:szCs w:val="20"/>
              </w:rPr>
            </w:r>
            <w:r w:rsidR="00537441" w:rsidRPr="000951A8">
              <w:rPr>
                <w:rFonts w:ascii="Arial" w:hAnsi="Arial" w:cs="Arial"/>
                <w:b/>
                <w:color w:val="000000"/>
                <w:sz w:val="20"/>
                <w:szCs w:val="20"/>
              </w:rPr>
              <w:fldChar w:fldCharType="end"/>
            </w:r>
            <w:bookmarkEnd w:id="19"/>
          </w:p>
        </w:tc>
        <w:tc>
          <w:tcPr>
            <w:tcW w:w="1440" w:type="dxa"/>
            <w:vMerge w:val="restart"/>
            <w:tcBorders>
              <w:top w:val="nil"/>
              <w:left w:val="single" w:sz="8" w:space="0" w:color="auto"/>
              <w:right w:val="single" w:sz="8" w:space="0" w:color="auto"/>
            </w:tcBorders>
            <w:shd w:val="clear" w:color="auto" w:fill="auto"/>
            <w:vAlign w:val="center"/>
          </w:tcPr>
          <w:p w:rsidR="00763C0B" w:rsidRPr="000951A8" w:rsidRDefault="00763C0B" w:rsidP="00CA0F88">
            <w:pPr>
              <w:rPr>
                <w:rFonts w:ascii="Arial" w:hAnsi="Arial" w:cs="Arial"/>
                <w:color w:val="000000"/>
                <w:sz w:val="20"/>
                <w:szCs w:val="20"/>
              </w:rPr>
            </w:pPr>
            <w:r w:rsidRPr="000951A8">
              <w:rPr>
                <w:rFonts w:ascii="Arial" w:hAnsi="Arial" w:cs="Arial"/>
                <w:color w:val="000000"/>
                <w:sz w:val="20"/>
                <w:szCs w:val="20"/>
              </w:rPr>
              <w:t>Approved</w:t>
            </w:r>
          </w:p>
          <w:p w:rsidR="00763C0B" w:rsidRPr="000951A8" w:rsidRDefault="00763C0B" w:rsidP="00CA0F88">
            <w:pPr>
              <w:rPr>
                <w:rFonts w:ascii="Arial" w:hAnsi="Arial" w:cs="Arial"/>
                <w:color w:val="000000"/>
                <w:sz w:val="20"/>
                <w:szCs w:val="20"/>
              </w:rPr>
            </w:pPr>
          </w:p>
          <w:p w:rsidR="00763C0B" w:rsidRPr="000951A8" w:rsidRDefault="00763C0B" w:rsidP="00CA0F88">
            <w:pPr>
              <w:rPr>
                <w:rFonts w:ascii="Arial" w:hAnsi="Arial" w:cs="Arial"/>
                <w:color w:val="000000"/>
                <w:sz w:val="20"/>
                <w:szCs w:val="20"/>
              </w:rPr>
            </w:pPr>
            <w:r w:rsidRPr="000951A8">
              <w:rPr>
                <w:rFonts w:ascii="Arial" w:hAnsi="Arial" w:cs="Arial"/>
                <w:color w:val="000000"/>
                <w:sz w:val="20"/>
                <w:szCs w:val="20"/>
              </w:rPr>
              <w:t>Rejected</w:t>
            </w:r>
          </w:p>
          <w:p w:rsidR="00763C0B" w:rsidRPr="000951A8" w:rsidRDefault="00763C0B" w:rsidP="00CA0F88">
            <w:pPr>
              <w:rPr>
                <w:rFonts w:ascii="Arial" w:hAnsi="Arial" w:cs="Arial"/>
                <w:color w:val="000000"/>
                <w:sz w:val="20"/>
                <w:szCs w:val="20"/>
              </w:rPr>
            </w:pPr>
          </w:p>
          <w:p w:rsidR="007F2195" w:rsidRPr="000951A8" w:rsidRDefault="007F2195" w:rsidP="00CA0F88">
            <w:pPr>
              <w:rPr>
                <w:rFonts w:ascii="Arial" w:hAnsi="Arial" w:cs="Arial"/>
                <w:color w:val="000000"/>
                <w:sz w:val="20"/>
                <w:szCs w:val="20"/>
              </w:rPr>
            </w:pPr>
          </w:p>
          <w:p w:rsidR="00763C0B" w:rsidRPr="000951A8" w:rsidRDefault="00763C0B" w:rsidP="00CA0F88">
            <w:pPr>
              <w:rPr>
                <w:rFonts w:ascii="Arial" w:hAnsi="Arial" w:cs="Arial"/>
                <w:color w:val="000000"/>
                <w:sz w:val="20"/>
                <w:szCs w:val="20"/>
              </w:rPr>
            </w:pPr>
            <w:r w:rsidRPr="000951A8">
              <w:rPr>
                <w:rFonts w:ascii="Arial" w:hAnsi="Arial" w:cs="Arial"/>
                <w:color w:val="000000"/>
                <w:sz w:val="20"/>
                <w:szCs w:val="20"/>
              </w:rPr>
              <w:t>Branch Informed</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763C0B"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7"/>
                  <w:enabled/>
                  <w:calcOnExit w:val="0"/>
                  <w:checkBox>
                    <w:sizeAuto/>
                    <w:default w:val="0"/>
                  </w:checkBox>
                </w:ffData>
              </w:fldChar>
            </w:r>
            <w:bookmarkStart w:id="20" w:name="Check7"/>
            <w:r w:rsidRPr="000951A8">
              <w:rPr>
                <w:rFonts w:ascii="Arial" w:hAnsi="Arial" w:cs="Arial"/>
                <w:color w:val="000000"/>
                <w:sz w:val="20"/>
                <w:szCs w:val="20"/>
              </w:rPr>
              <w:instrText xml:space="preserve"> FORMCHECKBOX </w:instrText>
            </w:r>
            <w:r w:rsidRPr="000951A8">
              <w:rPr>
                <w:rFonts w:ascii="Arial" w:hAnsi="Arial" w:cs="Arial"/>
                <w:color w:val="000000"/>
                <w:sz w:val="20"/>
                <w:szCs w:val="20"/>
              </w:rPr>
            </w:r>
            <w:r w:rsidRPr="000951A8">
              <w:rPr>
                <w:rFonts w:ascii="Arial" w:hAnsi="Arial" w:cs="Arial"/>
                <w:color w:val="000000"/>
                <w:sz w:val="20"/>
                <w:szCs w:val="20"/>
              </w:rPr>
              <w:fldChar w:fldCharType="end"/>
            </w:r>
            <w:bookmarkEnd w:id="20"/>
          </w:p>
        </w:tc>
      </w:tr>
      <w:tr w:rsidR="00763C0B" w:rsidRPr="000951A8" w:rsidTr="00684056">
        <w:trPr>
          <w:trHeight w:val="352"/>
        </w:trPr>
        <w:tc>
          <w:tcPr>
            <w:tcW w:w="900" w:type="dxa"/>
            <w:vMerge/>
            <w:tcBorders>
              <w:left w:val="single" w:sz="8" w:space="0" w:color="auto"/>
              <w:bottom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p>
        </w:tc>
        <w:tc>
          <w:tcPr>
            <w:tcW w:w="1069" w:type="dxa"/>
            <w:vMerge/>
            <w:tcBorders>
              <w:left w:val="single" w:sz="8" w:space="0" w:color="auto"/>
              <w:bottom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p>
        </w:tc>
        <w:tc>
          <w:tcPr>
            <w:tcW w:w="731" w:type="dxa"/>
            <w:vMerge/>
            <w:tcBorders>
              <w:left w:val="single" w:sz="8" w:space="0" w:color="auto"/>
              <w:bottom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p>
        </w:tc>
        <w:tc>
          <w:tcPr>
            <w:tcW w:w="900" w:type="dxa"/>
            <w:vMerge/>
            <w:tcBorders>
              <w:left w:val="single" w:sz="8" w:space="0" w:color="auto"/>
              <w:bottom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p>
        </w:tc>
        <w:tc>
          <w:tcPr>
            <w:tcW w:w="1260" w:type="dxa"/>
            <w:vMerge/>
            <w:tcBorders>
              <w:left w:val="single" w:sz="8" w:space="0" w:color="auto"/>
              <w:bottom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p>
        </w:tc>
        <w:tc>
          <w:tcPr>
            <w:tcW w:w="1260" w:type="dxa"/>
            <w:vMerge/>
            <w:tcBorders>
              <w:left w:val="single" w:sz="8" w:space="0" w:color="auto"/>
              <w:bottom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p>
        </w:tc>
        <w:tc>
          <w:tcPr>
            <w:tcW w:w="1440" w:type="dxa"/>
            <w:vMerge/>
            <w:tcBorders>
              <w:left w:val="single" w:sz="8" w:space="0" w:color="auto"/>
              <w:bottom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p>
        </w:tc>
        <w:tc>
          <w:tcPr>
            <w:tcW w:w="1260" w:type="dxa"/>
            <w:gridSpan w:val="3"/>
            <w:vMerge/>
            <w:tcBorders>
              <w:left w:val="single" w:sz="8" w:space="0" w:color="auto"/>
              <w:bottom w:val="single" w:sz="8" w:space="0" w:color="auto"/>
              <w:right w:val="single" w:sz="8" w:space="0" w:color="auto"/>
            </w:tcBorders>
            <w:shd w:val="clear" w:color="auto" w:fill="auto"/>
            <w:vAlign w:val="center"/>
          </w:tcPr>
          <w:p w:rsidR="00763C0B" w:rsidRPr="000951A8" w:rsidRDefault="00763C0B" w:rsidP="00CA0F88">
            <w:pPr>
              <w:rPr>
                <w:rFonts w:ascii="Arial" w:hAnsi="Arial" w:cs="Arial"/>
                <w:b/>
                <w:color w:val="000000"/>
                <w:sz w:val="20"/>
                <w:szCs w:val="20"/>
              </w:rPr>
            </w:pPr>
          </w:p>
        </w:tc>
        <w:tc>
          <w:tcPr>
            <w:tcW w:w="1440" w:type="dxa"/>
            <w:vMerge/>
            <w:tcBorders>
              <w:left w:val="single" w:sz="8" w:space="0" w:color="auto"/>
              <w:right w:val="single" w:sz="8" w:space="0" w:color="auto"/>
            </w:tcBorders>
            <w:shd w:val="clear" w:color="auto" w:fill="auto"/>
            <w:vAlign w:val="center"/>
          </w:tcPr>
          <w:p w:rsidR="00763C0B" w:rsidRPr="000951A8" w:rsidRDefault="00763C0B" w:rsidP="00CA0F88">
            <w:pPr>
              <w:rPr>
                <w:rFonts w:ascii="Arial" w:hAnsi="Arial" w:cs="Arial"/>
                <w:color w:val="000000"/>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763C0B"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8"/>
                  <w:enabled/>
                  <w:calcOnExit w:val="0"/>
                  <w:checkBox>
                    <w:sizeAuto/>
                    <w:default w:val="0"/>
                  </w:checkBox>
                </w:ffData>
              </w:fldChar>
            </w:r>
            <w:bookmarkStart w:id="21" w:name="Check8"/>
            <w:r w:rsidRPr="000951A8">
              <w:rPr>
                <w:rFonts w:ascii="Arial" w:hAnsi="Arial" w:cs="Arial"/>
                <w:color w:val="000000"/>
                <w:sz w:val="20"/>
                <w:szCs w:val="20"/>
              </w:rPr>
              <w:instrText xml:space="preserve"> FORMCHECKBOX </w:instrText>
            </w:r>
            <w:r w:rsidRPr="000951A8">
              <w:rPr>
                <w:rFonts w:ascii="Arial" w:hAnsi="Arial" w:cs="Arial"/>
                <w:color w:val="000000"/>
                <w:sz w:val="20"/>
                <w:szCs w:val="20"/>
              </w:rPr>
            </w:r>
            <w:r w:rsidRPr="000951A8">
              <w:rPr>
                <w:rFonts w:ascii="Arial" w:hAnsi="Arial" w:cs="Arial"/>
                <w:color w:val="000000"/>
                <w:sz w:val="20"/>
                <w:szCs w:val="20"/>
              </w:rPr>
              <w:fldChar w:fldCharType="end"/>
            </w:r>
            <w:bookmarkEnd w:id="21"/>
          </w:p>
        </w:tc>
      </w:tr>
      <w:tr w:rsidR="000F356B" w:rsidRPr="000951A8" w:rsidTr="00684056">
        <w:trPr>
          <w:trHeight w:val="512"/>
        </w:trPr>
        <w:tc>
          <w:tcPr>
            <w:tcW w:w="900" w:type="dxa"/>
            <w:vMerge w:val="restart"/>
            <w:tcBorders>
              <w:top w:val="single" w:sz="8" w:space="0" w:color="auto"/>
              <w:left w:val="single" w:sz="8" w:space="0" w:color="auto"/>
              <w:right w:val="single" w:sz="8" w:space="0" w:color="auto"/>
            </w:tcBorders>
            <w:shd w:val="clear" w:color="auto" w:fill="auto"/>
            <w:vAlign w:val="center"/>
          </w:tcPr>
          <w:p w:rsidR="000F356B" w:rsidRDefault="00684056" w:rsidP="000F356B">
            <w:pPr>
              <w:rPr>
                <w:rFonts w:ascii="Arial" w:hAnsi="Arial" w:cs="Arial"/>
                <w:b/>
                <w:color w:val="000000"/>
                <w:sz w:val="20"/>
                <w:szCs w:val="20"/>
              </w:rPr>
            </w:pPr>
            <w:r>
              <w:rPr>
                <w:rFonts w:ascii="Arial" w:hAnsi="Arial" w:cs="Arial"/>
                <w:b/>
                <w:color w:val="000000"/>
                <w:sz w:val="20"/>
                <w:szCs w:val="20"/>
              </w:rPr>
              <w:t>To</w:t>
            </w:r>
          </w:p>
          <w:p w:rsidR="000F356B" w:rsidRPr="000F356B" w:rsidRDefault="000F356B" w:rsidP="000F356B">
            <w:pPr>
              <w:rPr>
                <w:rFonts w:ascii="Arial" w:hAnsi="Arial" w:cs="Arial"/>
                <w:sz w:val="20"/>
                <w:szCs w:val="20"/>
              </w:rPr>
            </w:pPr>
          </w:p>
        </w:tc>
        <w:tc>
          <w:tcPr>
            <w:tcW w:w="1069" w:type="dxa"/>
            <w:vMerge w:val="restart"/>
            <w:tcBorders>
              <w:top w:val="single" w:sz="8" w:space="0" w:color="auto"/>
              <w:left w:val="single" w:sz="8" w:space="0" w:color="auto"/>
              <w:right w:val="single" w:sz="8" w:space="0" w:color="auto"/>
            </w:tcBorders>
            <w:shd w:val="clear" w:color="auto" w:fill="auto"/>
            <w:vAlign w:val="center"/>
          </w:tcPr>
          <w:p w:rsidR="000F356B" w:rsidRPr="00684056" w:rsidRDefault="008F4B1E" w:rsidP="005E4904">
            <w:pPr>
              <w:rPr>
                <w:rFonts w:ascii="Arial" w:hAnsi="Arial" w:cs="Arial"/>
                <w:b/>
                <w:color w:val="000000"/>
                <w:sz w:val="20"/>
                <w:szCs w:val="20"/>
              </w:rPr>
            </w:pPr>
            <w:r>
              <w:rPr>
                <w:rFonts w:ascii="Arial" w:hAnsi="Arial" w:cs="Arial"/>
                <w:b/>
                <w:color w:val="000000"/>
                <w:sz w:val="20"/>
                <w:szCs w:val="20"/>
              </w:rPr>
              <w:fldChar w:fldCharType="begin">
                <w:ffData>
                  <w:name w:val="Text62"/>
                  <w:enabled/>
                  <w:calcOnExit w:val="0"/>
                  <w:textInput/>
                </w:ffData>
              </w:fldChar>
            </w:r>
            <w:bookmarkStart w:id="22" w:name="Text62"/>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22"/>
          </w:p>
        </w:tc>
        <w:tc>
          <w:tcPr>
            <w:tcW w:w="731" w:type="dxa"/>
            <w:vMerge w:val="restart"/>
            <w:tcBorders>
              <w:top w:val="single" w:sz="8" w:space="0" w:color="auto"/>
              <w:left w:val="single" w:sz="8" w:space="0" w:color="auto"/>
              <w:right w:val="single" w:sz="8" w:space="0" w:color="auto"/>
            </w:tcBorders>
            <w:shd w:val="clear" w:color="auto" w:fill="auto"/>
            <w:vAlign w:val="center"/>
          </w:tcPr>
          <w:p w:rsidR="000F356B" w:rsidRPr="000F356B" w:rsidRDefault="008F4B1E" w:rsidP="00893D26">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3"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900" w:type="dxa"/>
            <w:vMerge w:val="restart"/>
            <w:tcBorders>
              <w:top w:val="single" w:sz="8" w:space="0" w:color="auto"/>
              <w:left w:val="single" w:sz="8" w:space="0" w:color="auto"/>
              <w:right w:val="single" w:sz="8" w:space="0" w:color="auto"/>
            </w:tcBorders>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4"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260" w:type="dxa"/>
            <w:vMerge w:val="restart"/>
            <w:tcBorders>
              <w:top w:val="single" w:sz="8" w:space="0" w:color="auto"/>
              <w:left w:val="single" w:sz="8" w:space="0" w:color="auto"/>
              <w:right w:val="single" w:sz="8" w:space="0" w:color="auto"/>
            </w:tcBorders>
            <w:shd w:val="clear" w:color="auto" w:fill="auto"/>
            <w:vAlign w:val="center"/>
          </w:tcPr>
          <w:p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60"/>
                  <w:enabled/>
                  <w:calcOnExit w:val="0"/>
                  <w:textInput/>
                </w:ffData>
              </w:fldChar>
            </w:r>
            <w:bookmarkStart w:id="25" w:name="Text60"/>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25"/>
          </w:p>
        </w:tc>
        <w:tc>
          <w:tcPr>
            <w:tcW w:w="3184" w:type="dxa"/>
            <w:gridSpan w:val="3"/>
            <w:vMerge w:val="restart"/>
            <w:tcBorders>
              <w:top w:val="single" w:sz="8" w:space="0" w:color="auto"/>
              <w:left w:val="single" w:sz="8" w:space="0" w:color="auto"/>
              <w:right w:val="nil"/>
            </w:tcBorders>
            <w:shd w:val="clear" w:color="auto" w:fill="auto"/>
            <w:vAlign w:val="center"/>
          </w:tcPr>
          <w:p w:rsidR="000F356B" w:rsidRPr="000951A8" w:rsidRDefault="000F356B" w:rsidP="00CA0F88">
            <w:pPr>
              <w:rPr>
                <w:rFonts w:ascii="Arial" w:hAnsi="Arial" w:cs="Arial"/>
                <w:color w:val="000000"/>
                <w:sz w:val="20"/>
                <w:szCs w:val="20"/>
              </w:rPr>
            </w:pPr>
            <w:r w:rsidRPr="000951A8">
              <w:rPr>
                <w:rFonts w:ascii="Arial" w:hAnsi="Arial" w:cs="Arial"/>
                <w:color w:val="000000"/>
                <w:sz w:val="20"/>
                <w:szCs w:val="20"/>
              </w:rPr>
              <w:t>I/we are Category C users and wish to be considered for the 100% discounted rate</w:t>
            </w:r>
          </w:p>
        </w:tc>
        <w:tc>
          <w:tcPr>
            <w:tcW w:w="236" w:type="dxa"/>
            <w:tcBorders>
              <w:top w:val="single" w:sz="8" w:space="0" w:color="auto"/>
              <w:left w:val="nil"/>
              <w:bottom w:val="nil"/>
              <w:right w:val="nil"/>
            </w:tcBorders>
            <w:shd w:val="clear" w:color="auto" w:fill="auto"/>
            <w:vAlign w:val="center"/>
          </w:tcPr>
          <w:p w:rsidR="000F356B" w:rsidRPr="000951A8" w:rsidRDefault="000F356B" w:rsidP="00CA0F88">
            <w:pPr>
              <w:rPr>
                <w:rFonts w:ascii="Arial" w:hAnsi="Arial" w:cs="Arial"/>
                <w:b/>
                <w:color w:val="000000"/>
                <w:sz w:val="20"/>
                <w:szCs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0F356B" w:rsidRPr="000951A8" w:rsidRDefault="000F356B" w:rsidP="00CA0F88">
            <w:pPr>
              <w:rPr>
                <w:rFonts w:ascii="Arial" w:hAnsi="Arial" w:cs="Arial"/>
                <w:b/>
                <w:color w:val="000000"/>
                <w:sz w:val="20"/>
                <w:szCs w:val="20"/>
              </w:rPr>
            </w:pPr>
          </w:p>
        </w:tc>
        <w:tc>
          <w:tcPr>
            <w:tcW w:w="1440" w:type="dxa"/>
            <w:vMerge/>
            <w:tcBorders>
              <w:left w:val="single" w:sz="8" w:space="0" w:color="auto"/>
              <w:right w:val="nil"/>
            </w:tcBorders>
            <w:shd w:val="clear" w:color="auto" w:fill="auto"/>
            <w:vAlign w:val="center"/>
          </w:tcPr>
          <w:p w:rsidR="000F356B" w:rsidRPr="000951A8" w:rsidRDefault="000F356B" w:rsidP="00CA0F88">
            <w:pPr>
              <w:rPr>
                <w:rFonts w:ascii="Arial" w:hAnsi="Arial" w:cs="Arial"/>
                <w:b/>
                <w:color w:val="000000"/>
                <w:sz w:val="20"/>
                <w:szCs w:val="20"/>
              </w:rPr>
            </w:pPr>
          </w:p>
        </w:tc>
        <w:tc>
          <w:tcPr>
            <w:tcW w:w="540" w:type="dxa"/>
            <w:vMerge w:val="restart"/>
            <w:tcBorders>
              <w:top w:val="single" w:sz="8" w:space="0" w:color="auto"/>
              <w:left w:val="nil"/>
              <w:bottom w:val="single" w:sz="8" w:space="0" w:color="auto"/>
              <w:right w:val="single" w:sz="8" w:space="0" w:color="auto"/>
            </w:tcBorders>
            <w:shd w:val="clear" w:color="auto" w:fill="auto"/>
            <w:vAlign w:val="center"/>
          </w:tcPr>
          <w:p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9"/>
                  <w:enabled/>
                  <w:calcOnExit w:val="0"/>
                  <w:checkBox>
                    <w:sizeAuto/>
                    <w:default w:val="0"/>
                  </w:checkBox>
                </w:ffData>
              </w:fldChar>
            </w:r>
            <w:bookmarkStart w:id="26" w:name="Check9"/>
            <w:r w:rsidRPr="000951A8">
              <w:rPr>
                <w:rFonts w:ascii="Arial" w:hAnsi="Arial" w:cs="Arial"/>
                <w:b/>
                <w:color w:val="000000"/>
                <w:sz w:val="20"/>
                <w:szCs w:val="20"/>
              </w:rPr>
              <w:instrText xml:space="preserve"> FORMCHECKBOX </w:instrText>
            </w:r>
            <w:r w:rsidRPr="000951A8">
              <w:rPr>
                <w:rFonts w:ascii="Arial" w:hAnsi="Arial" w:cs="Arial"/>
                <w:b/>
                <w:color w:val="000000"/>
                <w:sz w:val="20"/>
                <w:szCs w:val="20"/>
              </w:rPr>
            </w:r>
            <w:r w:rsidRPr="000951A8">
              <w:rPr>
                <w:rFonts w:ascii="Arial" w:hAnsi="Arial" w:cs="Arial"/>
                <w:b/>
                <w:color w:val="000000"/>
                <w:sz w:val="20"/>
                <w:szCs w:val="20"/>
              </w:rPr>
              <w:fldChar w:fldCharType="end"/>
            </w:r>
            <w:bookmarkEnd w:id="26"/>
          </w:p>
        </w:tc>
      </w:tr>
      <w:tr w:rsidR="000F356B" w:rsidRPr="000951A8" w:rsidTr="00684056">
        <w:trPr>
          <w:trHeight w:val="60"/>
        </w:trPr>
        <w:tc>
          <w:tcPr>
            <w:tcW w:w="900" w:type="dxa"/>
            <w:vMerge/>
            <w:tcBorders>
              <w:left w:val="single" w:sz="8" w:space="0" w:color="auto"/>
              <w:right w:val="single" w:sz="8" w:space="0" w:color="auto"/>
            </w:tcBorders>
            <w:shd w:val="clear" w:color="auto" w:fill="auto"/>
            <w:vAlign w:val="center"/>
          </w:tcPr>
          <w:p w:rsidR="000F356B" w:rsidRPr="000951A8" w:rsidRDefault="000F356B" w:rsidP="000951A8">
            <w:pPr>
              <w:jc w:val="center"/>
              <w:rPr>
                <w:rFonts w:ascii="Arial" w:hAnsi="Arial" w:cs="Arial"/>
                <w:b/>
                <w:color w:val="000000"/>
                <w:sz w:val="20"/>
                <w:szCs w:val="20"/>
              </w:rPr>
            </w:pPr>
          </w:p>
        </w:tc>
        <w:tc>
          <w:tcPr>
            <w:tcW w:w="1069" w:type="dxa"/>
            <w:vMerge/>
            <w:tcBorders>
              <w:left w:val="single" w:sz="8" w:space="0" w:color="auto"/>
              <w:right w:val="single" w:sz="8" w:space="0" w:color="auto"/>
            </w:tcBorders>
            <w:shd w:val="clear" w:color="auto" w:fill="auto"/>
            <w:vAlign w:val="center"/>
          </w:tcPr>
          <w:p w:rsidR="000F356B" w:rsidRPr="000951A8" w:rsidRDefault="000F356B" w:rsidP="000951A8">
            <w:pPr>
              <w:jc w:val="center"/>
              <w:rPr>
                <w:rFonts w:ascii="Arial" w:hAnsi="Arial" w:cs="Arial"/>
                <w:b/>
                <w:color w:val="000000"/>
                <w:sz w:val="20"/>
                <w:szCs w:val="20"/>
              </w:rPr>
            </w:pPr>
          </w:p>
        </w:tc>
        <w:tc>
          <w:tcPr>
            <w:tcW w:w="731" w:type="dxa"/>
            <w:vMerge/>
            <w:tcBorders>
              <w:left w:val="single" w:sz="8" w:space="0" w:color="auto"/>
              <w:right w:val="single" w:sz="8" w:space="0" w:color="auto"/>
            </w:tcBorders>
            <w:shd w:val="clear" w:color="auto" w:fill="auto"/>
            <w:vAlign w:val="center"/>
          </w:tcPr>
          <w:p w:rsidR="000F356B" w:rsidRPr="000951A8" w:rsidRDefault="000F356B" w:rsidP="000951A8">
            <w:pPr>
              <w:jc w:val="center"/>
              <w:rPr>
                <w:rFonts w:ascii="Arial" w:hAnsi="Arial" w:cs="Arial"/>
                <w:b/>
                <w:color w:val="000000"/>
                <w:sz w:val="20"/>
                <w:szCs w:val="20"/>
              </w:rPr>
            </w:pPr>
          </w:p>
        </w:tc>
        <w:tc>
          <w:tcPr>
            <w:tcW w:w="900" w:type="dxa"/>
            <w:vMerge/>
            <w:tcBorders>
              <w:left w:val="single" w:sz="8" w:space="0" w:color="auto"/>
              <w:right w:val="single" w:sz="8" w:space="0" w:color="auto"/>
            </w:tcBorders>
            <w:shd w:val="clear" w:color="auto" w:fill="auto"/>
            <w:vAlign w:val="center"/>
          </w:tcPr>
          <w:p w:rsidR="000F356B" w:rsidRPr="000951A8" w:rsidRDefault="000F356B" w:rsidP="000951A8">
            <w:pPr>
              <w:jc w:val="center"/>
              <w:rPr>
                <w:rFonts w:ascii="Arial" w:hAnsi="Arial" w:cs="Arial"/>
                <w:b/>
                <w:color w:val="000000"/>
                <w:sz w:val="20"/>
                <w:szCs w:val="20"/>
              </w:rPr>
            </w:pPr>
          </w:p>
        </w:tc>
        <w:tc>
          <w:tcPr>
            <w:tcW w:w="1260" w:type="dxa"/>
            <w:vMerge/>
            <w:tcBorders>
              <w:left w:val="single" w:sz="8" w:space="0" w:color="auto"/>
              <w:right w:val="single" w:sz="8" w:space="0" w:color="auto"/>
            </w:tcBorders>
            <w:shd w:val="clear" w:color="auto" w:fill="auto"/>
          </w:tcPr>
          <w:p w:rsidR="000F356B" w:rsidRPr="000951A8" w:rsidRDefault="000F356B" w:rsidP="000951A8">
            <w:pPr>
              <w:jc w:val="center"/>
              <w:rPr>
                <w:rFonts w:ascii="Arial" w:hAnsi="Arial" w:cs="Arial"/>
                <w:b/>
                <w:color w:val="000000"/>
                <w:sz w:val="20"/>
                <w:szCs w:val="20"/>
              </w:rPr>
            </w:pPr>
          </w:p>
        </w:tc>
        <w:tc>
          <w:tcPr>
            <w:tcW w:w="3184" w:type="dxa"/>
            <w:gridSpan w:val="3"/>
            <w:vMerge/>
            <w:tcBorders>
              <w:left w:val="single" w:sz="8" w:space="0" w:color="auto"/>
              <w:right w:val="nil"/>
            </w:tcBorders>
            <w:shd w:val="clear" w:color="auto" w:fill="auto"/>
          </w:tcPr>
          <w:p w:rsidR="000F356B" w:rsidRPr="000951A8" w:rsidRDefault="000F356B" w:rsidP="000951A8">
            <w:pPr>
              <w:jc w:val="center"/>
              <w:rPr>
                <w:rFonts w:ascii="Arial" w:hAnsi="Arial" w:cs="Arial"/>
                <w:b/>
                <w:color w:val="000000"/>
                <w:sz w:val="20"/>
                <w:szCs w:val="20"/>
              </w:rPr>
            </w:pPr>
          </w:p>
        </w:tc>
        <w:tc>
          <w:tcPr>
            <w:tcW w:w="236" w:type="dxa"/>
            <w:tcBorders>
              <w:top w:val="nil"/>
              <w:left w:val="nil"/>
              <w:bottom w:val="single" w:sz="8" w:space="0" w:color="auto"/>
              <w:right w:val="single" w:sz="8" w:space="0" w:color="auto"/>
            </w:tcBorders>
            <w:shd w:val="clear" w:color="auto" w:fill="auto"/>
            <w:vAlign w:val="center"/>
          </w:tcPr>
          <w:p w:rsidR="000F356B" w:rsidRPr="000951A8" w:rsidRDefault="000F356B" w:rsidP="00CA0F88">
            <w:pPr>
              <w:rPr>
                <w:rFonts w:ascii="Arial" w:hAnsi="Arial" w:cs="Arial"/>
                <w:b/>
                <w:color w:val="000000"/>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10"/>
                  <w:enabled/>
                  <w:calcOnExit w:val="0"/>
                  <w:checkBox>
                    <w:sizeAuto/>
                    <w:default w:val="0"/>
                  </w:checkBox>
                </w:ffData>
              </w:fldChar>
            </w:r>
            <w:bookmarkStart w:id="27" w:name="Check10"/>
            <w:r w:rsidRPr="000951A8">
              <w:rPr>
                <w:rFonts w:ascii="Arial" w:hAnsi="Arial" w:cs="Arial"/>
                <w:b/>
                <w:color w:val="000000"/>
                <w:sz w:val="20"/>
                <w:szCs w:val="20"/>
              </w:rPr>
              <w:instrText xml:space="preserve"> FORMCHECKBOX </w:instrText>
            </w:r>
            <w:r w:rsidRPr="000951A8">
              <w:rPr>
                <w:rFonts w:ascii="Arial" w:hAnsi="Arial" w:cs="Arial"/>
                <w:b/>
                <w:color w:val="000000"/>
                <w:sz w:val="20"/>
                <w:szCs w:val="20"/>
              </w:rPr>
            </w:r>
            <w:r w:rsidRPr="000951A8">
              <w:rPr>
                <w:rFonts w:ascii="Arial" w:hAnsi="Arial" w:cs="Arial"/>
                <w:b/>
                <w:color w:val="000000"/>
                <w:sz w:val="20"/>
                <w:szCs w:val="20"/>
              </w:rPr>
              <w:fldChar w:fldCharType="end"/>
            </w:r>
            <w:bookmarkEnd w:id="27"/>
          </w:p>
        </w:tc>
        <w:tc>
          <w:tcPr>
            <w:tcW w:w="1440" w:type="dxa"/>
            <w:vMerge/>
            <w:tcBorders>
              <w:left w:val="single" w:sz="8" w:space="0" w:color="auto"/>
              <w:bottom w:val="single" w:sz="8" w:space="0" w:color="auto"/>
              <w:right w:val="nil"/>
            </w:tcBorders>
            <w:shd w:val="clear" w:color="auto" w:fill="auto"/>
          </w:tcPr>
          <w:p w:rsidR="000F356B" w:rsidRPr="000951A8" w:rsidRDefault="000F356B" w:rsidP="000951A8">
            <w:pPr>
              <w:jc w:val="center"/>
              <w:rPr>
                <w:rFonts w:ascii="Arial" w:hAnsi="Arial" w:cs="Arial"/>
                <w:b/>
                <w:color w:val="000000"/>
                <w:sz w:val="20"/>
                <w:szCs w:val="20"/>
              </w:rPr>
            </w:pPr>
          </w:p>
        </w:tc>
        <w:tc>
          <w:tcPr>
            <w:tcW w:w="540" w:type="dxa"/>
            <w:vMerge/>
            <w:tcBorders>
              <w:left w:val="nil"/>
              <w:bottom w:val="single" w:sz="8" w:space="0" w:color="auto"/>
              <w:right w:val="single" w:sz="8" w:space="0" w:color="auto"/>
            </w:tcBorders>
            <w:shd w:val="clear" w:color="auto" w:fill="auto"/>
          </w:tcPr>
          <w:p w:rsidR="000F356B" w:rsidRPr="000951A8" w:rsidRDefault="000F356B" w:rsidP="000951A8">
            <w:pPr>
              <w:jc w:val="center"/>
              <w:rPr>
                <w:rFonts w:ascii="Arial" w:hAnsi="Arial" w:cs="Arial"/>
                <w:b/>
                <w:color w:val="000000"/>
                <w:sz w:val="20"/>
                <w:szCs w:val="20"/>
              </w:rPr>
            </w:pPr>
          </w:p>
        </w:tc>
      </w:tr>
    </w:tbl>
    <w:p w:rsidR="00DE1981" w:rsidRPr="00B954B1" w:rsidRDefault="00DE1981" w:rsidP="00BC104A">
      <w:pPr>
        <w:rPr>
          <w:rFonts w:ascii="Arial" w:hAnsi="Arial" w:cs="Arial"/>
          <w:b/>
          <w:sz w:val="20"/>
          <w:szCs w:val="20"/>
        </w:rPr>
      </w:pPr>
    </w:p>
    <w:p w:rsidR="00B722D5" w:rsidRPr="00B954B1" w:rsidRDefault="00B722D5" w:rsidP="00B722D5">
      <w:pPr>
        <w:ind w:hanging="720"/>
        <w:rPr>
          <w:rFonts w:ascii="Arial" w:hAnsi="Arial" w:cs="Arial"/>
          <w:b/>
          <w:sz w:val="20"/>
          <w:szCs w:val="20"/>
        </w:rPr>
      </w:pPr>
      <w:r w:rsidRPr="00B954B1">
        <w:rPr>
          <w:rFonts w:ascii="Arial" w:hAnsi="Arial" w:cs="Arial"/>
          <w:b/>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899"/>
        <w:gridCol w:w="901"/>
        <w:gridCol w:w="900"/>
        <w:gridCol w:w="900"/>
        <w:gridCol w:w="1260"/>
        <w:gridCol w:w="1080"/>
        <w:gridCol w:w="1260"/>
        <w:gridCol w:w="1080"/>
        <w:gridCol w:w="1260"/>
        <w:gridCol w:w="1260"/>
      </w:tblGrid>
      <w:tr w:rsidR="00B722D5" w:rsidRPr="000951A8" w:rsidTr="000951A8">
        <w:tc>
          <w:tcPr>
            <w:tcW w:w="10800" w:type="dxa"/>
            <w:gridSpan w:val="10"/>
            <w:tcBorders>
              <w:top w:val="single" w:sz="8" w:space="0" w:color="auto"/>
              <w:left w:val="single" w:sz="8" w:space="0" w:color="auto"/>
              <w:bottom w:val="single" w:sz="8" w:space="0" w:color="auto"/>
              <w:right w:val="single" w:sz="8" w:space="0" w:color="auto"/>
            </w:tcBorders>
            <w:shd w:val="clear" w:color="auto" w:fill="D9D9D9"/>
          </w:tcPr>
          <w:p w:rsidR="00B722D5" w:rsidRPr="000951A8" w:rsidRDefault="005C49F0" w:rsidP="005C49F0">
            <w:pPr>
              <w:rPr>
                <w:rFonts w:ascii="Arial" w:hAnsi="Arial" w:cs="Arial"/>
                <w:i/>
                <w:sz w:val="32"/>
                <w:szCs w:val="32"/>
              </w:rPr>
            </w:pPr>
            <w:r w:rsidRPr="000951A8">
              <w:rPr>
                <w:rFonts w:ascii="Arial" w:hAnsi="Arial" w:cs="Arial"/>
                <w:b/>
                <w:i/>
                <w:sz w:val="32"/>
                <w:szCs w:val="32"/>
              </w:rPr>
              <w:lastRenderedPageBreak/>
              <w:t xml:space="preserve">Regular Let Users </w:t>
            </w:r>
            <w:r w:rsidRPr="000951A8">
              <w:rPr>
                <w:rFonts w:ascii="Arial" w:hAnsi="Arial" w:cs="Arial"/>
                <w:i/>
                <w:sz w:val="32"/>
                <w:szCs w:val="32"/>
              </w:rPr>
              <w:t>(Applicants may indicate, for example, “every Monday from Date A to Date B”)</w:t>
            </w:r>
          </w:p>
        </w:tc>
      </w:tr>
      <w:tr w:rsidR="00B722D5" w:rsidRPr="000951A8" w:rsidTr="000951A8">
        <w:trPr>
          <w:trHeight w:val="80"/>
        </w:trPr>
        <w:tc>
          <w:tcPr>
            <w:tcW w:w="899" w:type="dxa"/>
            <w:tcBorders>
              <w:top w:val="single" w:sz="8" w:space="0" w:color="auto"/>
              <w:left w:val="single" w:sz="8" w:space="0" w:color="auto"/>
              <w:bottom w:val="single" w:sz="8" w:space="0" w:color="auto"/>
              <w:right w:val="single" w:sz="8" w:space="0" w:color="auto"/>
            </w:tcBorders>
            <w:shd w:val="clear" w:color="auto" w:fill="auto"/>
          </w:tcPr>
          <w:p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Day</w:t>
            </w:r>
          </w:p>
          <w:p w:rsidR="00B722D5" w:rsidRPr="000951A8" w:rsidRDefault="00B722D5" w:rsidP="000951A8">
            <w:pPr>
              <w:jc w:val="center"/>
              <w:rPr>
                <w:rFonts w:ascii="Arial" w:hAnsi="Arial" w:cs="Arial"/>
                <w:b/>
                <w:color w:val="000000"/>
                <w:sz w:val="20"/>
                <w:szCs w:val="20"/>
              </w:rPr>
            </w:pPr>
          </w:p>
        </w:tc>
        <w:tc>
          <w:tcPr>
            <w:tcW w:w="901" w:type="dxa"/>
            <w:tcBorders>
              <w:top w:val="single" w:sz="8" w:space="0" w:color="auto"/>
              <w:left w:val="single" w:sz="8" w:space="0" w:color="auto"/>
              <w:bottom w:val="single" w:sz="8" w:space="0" w:color="auto"/>
              <w:right w:val="single" w:sz="8" w:space="0" w:color="auto"/>
            </w:tcBorders>
            <w:shd w:val="clear" w:color="auto" w:fill="auto"/>
          </w:tcPr>
          <w:p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1800" w:type="dxa"/>
            <w:gridSpan w:val="2"/>
            <w:tcBorders>
              <w:top w:val="single" w:sz="8" w:space="0" w:color="auto"/>
              <w:left w:val="single" w:sz="8" w:space="0" w:color="auto"/>
              <w:bottom w:val="single" w:sz="8" w:space="0" w:color="auto"/>
              <w:right w:val="single" w:sz="8" w:space="0" w:color="auto"/>
            </w:tcBorders>
            <w:shd w:val="clear" w:color="auto" w:fill="auto"/>
          </w:tcPr>
          <w:p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Pr>
          <w:p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User Category</w:t>
            </w:r>
          </w:p>
          <w:p w:rsidR="00AE291D" w:rsidRPr="000951A8" w:rsidRDefault="00AE291D" w:rsidP="000951A8">
            <w:pPr>
              <w:jc w:val="center"/>
              <w:rPr>
                <w:rFonts w:ascii="Arial" w:hAnsi="Arial" w:cs="Arial"/>
                <w:b/>
                <w:color w:val="000000"/>
                <w:sz w:val="20"/>
                <w:szCs w:val="20"/>
              </w:rPr>
            </w:pPr>
            <w:r w:rsidRPr="000951A8">
              <w:rPr>
                <w:rFonts w:ascii="Arial" w:hAnsi="Arial" w:cs="Arial"/>
                <w:b/>
                <w:color w:val="000000"/>
                <w:sz w:val="20"/>
                <w:szCs w:val="20"/>
              </w:rPr>
              <w:t>(see below and please tick)</w:t>
            </w:r>
          </w:p>
        </w:tc>
        <w:tc>
          <w:tcPr>
            <w:tcW w:w="2520" w:type="dxa"/>
            <w:gridSpan w:val="2"/>
            <w:tcBorders>
              <w:top w:val="single" w:sz="8" w:space="0" w:color="auto"/>
              <w:left w:val="single" w:sz="8" w:space="0" w:color="auto"/>
              <w:bottom w:val="single" w:sz="8" w:space="0" w:color="auto"/>
              <w:right w:val="single" w:sz="8" w:space="0" w:color="auto"/>
            </w:tcBorders>
            <w:shd w:val="clear" w:color="auto" w:fill="auto"/>
          </w:tcPr>
          <w:p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1F397F" w:rsidRPr="000951A8" w:rsidTr="000951A8">
        <w:trPr>
          <w:trHeight w:val="737"/>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tcPr>
          <w:p w:rsidR="001F397F" w:rsidRPr="000F356B" w:rsidRDefault="008F4B1E" w:rsidP="000F356B">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28"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01" w:type="dxa"/>
            <w:tcBorders>
              <w:top w:val="single" w:sz="8" w:space="0" w:color="auto"/>
              <w:left w:val="single" w:sz="8" w:space="0" w:color="auto"/>
              <w:bottom w:val="single" w:sz="8" w:space="0" w:color="auto"/>
              <w:right w:val="single" w:sz="8" w:space="0" w:color="auto"/>
            </w:tcBorders>
            <w:shd w:val="clear" w:color="auto" w:fill="auto"/>
            <w:vAlign w:val="center"/>
          </w:tcPr>
          <w:p w:rsidR="000F356B" w:rsidRPr="000F356B" w:rsidRDefault="008F4B1E" w:rsidP="00CA0F88">
            <w:pPr>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ffData>
              </w:fldChar>
            </w:r>
            <w:bookmarkStart w:id="29" w:name="Text6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9"/>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1F397F"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69"/>
                  <w:enabled/>
                  <w:calcOnExit w:val="0"/>
                  <w:textInput/>
                </w:ffData>
              </w:fldChar>
            </w:r>
            <w:bookmarkStart w:id="30" w:name="Text6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0"/>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1F397F" w:rsidRPr="000F356B" w:rsidRDefault="008F4B1E" w:rsidP="00CA0F88">
            <w:pPr>
              <w:rPr>
                <w:rFonts w:ascii="Arial" w:hAnsi="Arial" w:cs="Arial"/>
                <w:color w:val="000000"/>
                <w:sz w:val="20"/>
                <w:szCs w:val="20"/>
              </w:rPr>
            </w:pPr>
            <w:r>
              <w:rPr>
                <w:rFonts w:ascii="Arial" w:hAnsi="Arial" w:cs="Arial"/>
                <w:color w:val="000000"/>
                <w:sz w:val="20"/>
                <w:szCs w:val="20"/>
              </w:rPr>
              <w:fldChar w:fldCharType="begin">
                <w:ffData>
                  <w:name w:val="Text70"/>
                  <w:enabled/>
                  <w:calcOnExit w:val="0"/>
                  <w:textInput/>
                </w:ffData>
              </w:fldChar>
            </w:r>
            <w:bookmarkStart w:id="31" w:name="Text7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1"/>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F397F" w:rsidRPr="000951A8" w:rsidRDefault="00537441"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9"/>
                  <w:enabled/>
                  <w:calcOnExit w:val="0"/>
                  <w:textInput/>
                </w:ffData>
              </w:fldChar>
            </w:r>
            <w:bookmarkStart w:id="32" w:name="Text19"/>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00B418B3" w:rsidRPr="000951A8">
              <w:rPr>
                <w:rFonts w:ascii="Arial" w:hAnsi="Arial" w:cs="Arial"/>
                <w:b/>
                <w:noProof/>
                <w:color w:val="000000"/>
                <w:sz w:val="20"/>
                <w:szCs w:val="20"/>
              </w:rPr>
              <w:t> </w:t>
            </w:r>
            <w:r w:rsidR="00B418B3" w:rsidRPr="000951A8">
              <w:rPr>
                <w:rFonts w:ascii="Arial" w:hAnsi="Arial" w:cs="Arial"/>
                <w:b/>
                <w:noProof/>
                <w:color w:val="000000"/>
                <w:sz w:val="20"/>
                <w:szCs w:val="20"/>
              </w:rPr>
              <w:t> </w:t>
            </w:r>
            <w:r w:rsidR="00B418B3" w:rsidRPr="000951A8">
              <w:rPr>
                <w:rFonts w:ascii="Arial" w:hAnsi="Arial" w:cs="Arial"/>
                <w:b/>
                <w:noProof/>
                <w:color w:val="000000"/>
                <w:sz w:val="20"/>
                <w:szCs w:val="20"/>
              </w:rPr>
              <w:t> </w:t>
            </w:r>
            <w:r w:rsidR="00B418B3" w:rsidRPr="000951A8">
              <w:rPr>
                <w:rFonts w:ascii="Arial" w:hAnsi="Arial" w:cs="Arial"/>
                <w:b/>
                <w:noProof/>
                <w:color w:val="000000"/>
                <w:sz w:val="20"/>
                <w:szCs w:val="20"/>
              </w:rPr>
              <w:t> </w:t>
            </w:r>
            <w:r w:rsidR="00B418B3"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32"/>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F397F" w:rsidRPr="000951A8" w:rsidRDefault="001F397F" w:rsidP="00CA0F88">
            <w:pPr>
              <w:rPr>
                <w:rFonts w:ascii="Arial" w:hAnsi="Arial" w:cs="Arial"/>
                <w:b/>
                <w:color w:val="000000"/>
                <w:sz w:val="20"/>
                <w:szCs w:val="20"/>
              </w:rPr>
            </w:pPr>
            <w:r w:rsidRPr="000951A8">
              <w:rPr>
                <w:rFonts w:ascii="Arial" w:hAnsi="Arial" w:cs="Arial"/>
                <w:b/>
                <w:color w:val="000000"/>
                <w:sz w:val="20"/>
                <w:szCs w:val="20"/>
              </w:rPr>
              <w:t>A</w:t>
            </w:r>
            <w:r w:rsidR="00537441" w:rsidRPr="000951A8">
              <w:rPr>
                <w:rFonts w:ascii="Arial" w:hAnsi="Arial" w:cs="Arial"/>
                <w:b/>
                <w:color w:val="000000"/>
                <w:sz w:val="20"/>
                <w:szCs w:val="20"/>
              </w:rPr>
              <w:t xml:space="preserve">   </w:t>
            </w:r>
            <w:r w:rsidR="00537441" w:rsidRPr="000951A8">
              <w:rPr>
                <w:rFonts w:ascii="Arial" w:hAnsi="Arial" w:cs="Arial"/>
                <w:b/>
                <w:color w:val="000000"/>
                <w:sz w:val="20"/>
                <w:szCs w:val="20"/>
              </w:rPr>
              <w:fldChar w:fldCharType="begin">
                <w:ffData>
                  <w:name w:val="Check11"/>
                  <w:enabled/>
                  <w:calcOnExit w:val="0"/>
                  <w:checkBox>
                    <w:sizeAuto/>
                    <w:default w:val="0"/>
                  </w:checkBox>
                </w:ffData>
              </w:fldChar>
            </w:r>
            <w:bookmarkStart w:id="33" w:name="Check11"/>
            <w:r w:rsidR="00537441" w:rsidRPr="000951A8">
              <w:rPr>
                <w:rFonts w:ascii="Arial" w:hAnsi="Arial" w:cs="Arial"/>
                <w:b/>
                <w:color w:val="000000"/>
                <w:sz w:val="20"/>
                <w:szCs w:val="20"/>
              </w:rPr>
              <w:instrText xml:space="preserve"> FORMCHECKBOX </w:instrText>
            </w:r>
            <w:r w:rsidR="00537441" w:rsidRPr="000951A8">
              <w:rPr>
                <w:rFonts w:ascii="Arial" w:hAnsi="Arial" w:cs="Arial"/>
                <w:b/>
                <w:color w:val="000000"/>
                <w:sz w:val="20"/>
                <w:szCs w:val="20"/>
              </w:rPr>
            </w:r>
            <w:r w:rsidR="00537441" w:rsidRPr="000951A8">
              <w:rPr>
                <w:rFonts w:ascii="Arial" w:hAnsi="Arial" w:cs="Arial"/>
                <w:b/>
                <w:color w:val="000000"/>
                <w:sz w:val="20"/>
                <w:szCs w:val="20"/>
              </w:rPr>
              <w:fldChar w:fldCharType="end"/>
            </w:r>
            <w:bookmarkEnd w:id="33"/>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F397F" w:rsidRPr="000951A8" w:rsidRDefault="001F397F" w:rsidP="00CA0F88">
            <w:pPr>
              <w:rPr>
                <w:rFonts w:ascii="Arial" w:hAnsi="Arial" w:cs="Arial"/>
                <w:b/>
                <w:color w:val="000000"/>
                <w:sz w:val="20"/>
                <w:szCs w:val="20"/>
              </w:rPr>
            </w:pPr>
            <w:r w:rsidRPr="000951A8">
              <w:rPr>
                <w:rFonts w:ascii="Arial" w:hAnsi="Arial" w:cs="Arial"/>
                <w:b/>
                <w:color w:val="000000"/>
                <w:sz w:val="20"/>
                <w:szCs w:val="20"/>
              </w:rPr>
              <w:t>B</w:t>
            </w:r>
            <w:r w:rsidR="00537441" w:rsidRPr="000951A8">
              <w:rPr>
                <w:rFonts w:ascii="Arial" w:hAnsi="Arial" w:cs="Arial"/>
                <w:b/>
                <w:color w:val="000000"/>
                <w:sz w:val="20"/>
                <w:szCs w:val="20"/>
              </w:rPr>
              <w:t xml:space="preserve">   </w:t>
            </w:r>
            <w:r w:rsidR="00537441" w:rsidRPr="000951A8">
              <w:rPr>
                <w:rFonts w:ascii="Arial" w:hAnsi="Arial" w:cs="Arial"/>
                <w:b/>
                <w:color w:val="000000"/>
                <w:sz w:val="20"/>
                <w:szCs w:val="20"/>
              </w:rPr>
              <w:fldChar w:fldCharType="begin">
                <w:ffData>
                  <w:name w:val="Check12"/>
                  <w:enabled/>
                  <w:calcOnExit w:val="0"/>
                  <w:checkBox>
                    <w:sizeAuto/>
                    <w:default w:val="0"/>
                  </w:checkBox>
                </w:ffData>
              </w:fldChar>
            </w:r>
            <w:bookmarkStart w:id="34" w:name="Check12"/>
            <w:r w:rsidR="00537441" w:rsidRPr="000951A8">
              <w:rPr>
                <w:rFonts w:ascii="Arial" w:hAnsi="Arial" w:cs="Arial"/>
                <w:b/>
                <w:color w:val="000000"/>
                <w:sz w:val="20"/>
                <w:szCs w:val="20"/>
              </w:rPr>
              <w:instrText xml:space="preserve"> FORMCHECKBOX </w:instrText>
            </w:r>
            <w:r w:rsidR="00537441" w:rsidRPr="000951A8">
              <w:rPr>
                <w:rFonts w:ascii="Arial" w:hAnsi="Arial" w:cs="Arial"/>
                <w:b/>
                <w:color w:val="000000"/>
                <w:sz w:val="20"/>
                <w:szCs w:val="20"/>
              </w:rPr>
            </w:r>
            <w:r w:rsidR="00537441" w:rsidRPr="000951A8">
              <w:rPr>
                <w:rFonts w:ascii="Arial" w:hAnsi="Arial" w:cs="Arial"/>
                <w:b/>
                <w:color w:val="000000"/>
                <w:sz w:val="20"/>
                <w:szCs w:val="20"/>
              </w:rPr>
              <w:fldChar w:fldCharType="end"/>
            </w:r>
            <w:bookmarkEnd w:id="34"/>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F397F" w:rsidRPr="000951A8" w:rsidRDefault="001F397F" w:rsidP="00CA0F88">
            <w:pPr>
              <w:rPr>
                <w:rFonts w:ascii="Arial" w:hAnsi="Arial" w:cs="Arial"/>
                <w:b/>
                <w:color w:val="000000"/>
                <w:sz w:val="20"/>
                <w:szCs w:val="20"/>
              </w:rPr>
            </w:pPr>
            <w:r w:rsidRPr="000951A8">
              <w:rPr>
                <w:rFonts w:ascii="Arial" w:hAnsi="Arial" w:cs="Arial"/>
                <w:b/>
                <w:color w:val="000000"/>
                <w:sz w:val="20"/>
                <w:szCs w:val="20"/>
              </w:rPr>
              <w:t>C</w:t>
            </w:r>
            <w:r w:rsidR="00537441" w:rsidRPr="000951A8">
              <w:rPr>
                <w:rFonts w:ascii="Arial" w:hAnsi="Arial" w:cs="Arial"/>
                <w:b/>
                <w:color w:val="000000"/>
                <w:sz w:val="20"/>
                <w:szCs w:val="20"/>
              </w:rPr>
              <w:t xml:space="preserve">   </w:t>
            </w:r>
            <w:r w:rsidR="00537441" w:rsidRPr="000951A8">
              <w:rPr>
                <w:rFonts w:ascii="Arial" w:hAnsi="Arial" w:cs="Arial"/>
                <w:b/>
                <w:color w:val="000000"/>
                <w:sz w:val="20"/>
                <w:szCs w:val="20"/>
              </w:rPr>
              <w:fldChar w:fldCharType="begin">
                <w:ffData>
                  <w:name w:val="Check13"/>
                  <w:enabled/>
                  <w:calcOnExit w:val="0"/>
                  <w:checkBox>
                    <w:sizeAuto/>
                    <w:default w:val="0"/>
                  </w:checkBox>
                </w:ffData>
              </w:fldChar>
            </w:r>
            <w:bookmarkStart w:id="35" w:name="Check13"/>
            <w:r w:rsidR="00537441" w:rsidRPr="000951A8">
              <w:rPr>
                <w:rFonts w:ascii="Arial" w:hAnsi="Arial" w:cs="Arial"/>
                <w:b/>
                <w:color w:val="000000"/>
                <w:sz w:val="20"/>
                <w:szCs w:val="20"/>
              </w:rPr>
              <w:instrText xml:space="preserve"> FORMCHECKBOX </w:instrText>
            </w:r>
            <w:r w:rsidR="00537441" w:rsidRPr="000951A8">
              <w:rPr>
                <w:rFonts w:ascii="Arial" w:hAnsi="Arial" w:cs="Arial"/>
                <w:b/>
                <w:color w:val="000000"/>
                <w:sz w:val="20"/>
                <w:szCs w:val="20"/>
              </w:rPr>
            </w:r>
            <w:r w:rsidR="00537441" w:rsidRPr="000951A8">
              <w:rPr>
                <w:rFonts w:ascii="Arial" w:hAnsi="Arial" w:cs="Arial"/>
                <w:b/>
                <w:color w:val="000000"/>
                <w:sz w:val="20"/>
                <w:szCs w:val="20"/>
              </w:rPr>
              <w:fldChar w:fldCharType="end"/>
            </w:r>
            <w:bookmarkEnd w:id="35"/>
          </w:p>
        </w:tc>
        <w:tc>
          <w:tcPr>
            <w:tcW w:w="1260" w:type="dxa"/>
            <w:tcBorders>
              <w:top w:val="nil"/>
              <w:left w:val="single" w:sz="8" w:space="0" w:color="auto"/>
              <w:bottom w:val="nil"/>
              <w:right w:val="single" w:sz="8" w:space="0" w:color="auto"/>
            </w:tcBorders>
            <w:shd w:val="clear" w:color="auto" w:fill="auto"/>
            <w:vAlign w:val="center"/>
          </w:tcPr>
          <w:p w:rsidR="001F397F" w:rsidRPr="000951A8" w:rsidRDefault="001F397F" w:rsidP="00CA0F88">
            <w:pPr>
              <w:rPr>
                <w:rFonts w:ascii="Arial" w:hAnsi="Arial" w:cs="Arial"/>
                <w:color w:val="000000"/>
                <w:sz w:val="20"/>
                <w:szCs w:val="20"/>
              </w:rPr>
            </w:pPr>
          </w:p>
          <w:p w:rsidR="001F397F" w:rsidRPr="000951A8" w:rsidRDefault="001F397F" w:rsidP="00CA0F88">
            <w:pPr>
              <w:rPr>
                <w:rFonts w:ascii="Arial" w:hAnsi="Arial" w:cs="Arial"/>
                <w:color w:val="000000"/>
                <w:sz w:val="20"/>
                <w:szCs w:val="20"/>
              </w:rPr>
            </w:pPr>
            <w:r w:rsidRPr="000951A8">
              <w:rPr>
                <w:rFonts w:ascii="Arial" w:hAnsi="Arial" w:cs="Arial"/>
                <w:color w:val="000000"/>
                <w:sz w:val="20"/>
                <w:szCs w:val="20"/>
              </w:rPr>
              <w:t>Approved</w:t>
            </w:r>
          </w:p>
          <w:p w:rsidR="001F397F" w:rsidRPr="000951A8" w:rsidRDefault="001F397F" w:rsidP="00CA0F88">
            <w:pPr>
              <w:rPr>
                <w:rFonts w:ascii="Arial" w:hAnsi="Arial" w:cs="Arial"/>
                <w:color w:val="000000"/>
                <w:sz w:val="20"/>
                <w:szCs w:val="20"/>
              </w:rPr>
            </w:pPr>
          </w:p>
        </w:tc>
        <w:tc>
          <w:tcPr>
            <w:tcW w:w="1260" w:type="dxa"/>
            <w:tcBorders>
              <w:top w:val="nil"/>
              <w:left w:val="single" w:sz="8" w:space="0" w:color="auto"/>
              <w:bottom w:val="single" w:sz="8" w:space="0" w:color="auto"/>
              <w:right w:val="single" w:sz="8" w:space="0" w:color="auto"/>
            </w:tcBorders>
            <w:shd w:val="clear" w:color="auto" w:fill="auto"/>
            <w:vAlign w:val="center"/>
          </w:tcPr>
          <w:p w:rsidR="001F397F" w:rsidRPr="000951A8" w:rsidRDefault="001F397F" w:rsidP="00CA0F88">
            <w:pPr>
              <w:rPr>
                <w:rFonts w:ascii="Arial" w:hAnsi="Arial" w:cs="Arial"/>
                <w:color w:val="000000"/>
                <w:sz w:val="20"/>
                <w:szCs w:val="20"/>
              </w:rPr>
            </w:pPr>
          </w:p>
          <w:p w:rsidR="001F397F" w:rsidRPr="000951A8" w:rsidRDefault="00537441"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14"/>
                  <w:enabled/>
                  <w:calcOnExit w:val="0"/>
                  <w:checkBox>
                    <w:sizeAuto/>
                    <w:default w:val="0"/>
                  </w:checkBox>
                </w:ffData>
              </w:fldChar>
            </w:r>
            <w:bookmarkStart w:id="36" w:name="Check14"/>
            <w:r w:rsidRPr="000951A8">
              <w:rPr>
                <w:rFonts w:ascii="Arial" w:hAnsi="Arial" w:cs="Arial"/>
                <w:color w:val="000000"/>
                <w:sz w:val="20"/>
                <w:szCs w:val="20"/>
              </w:rPr>
              <w:instrText xml:space="preserve"> FORMCHECKBOX </w:instrText>
            </w:r>
            <w:r w:rsidRPr="000951A8">
              <w:rPr>
                <w:rFonts w:ascii="Arial" w:hAnsi="Arial" w:cs="Arial"/>
                <w:color w:val="000000"/>
                <w:sz w:val="20"/>
                <w:szCs w:val="20"/>
              </w:rPr>
            </w:r>
            <w:r w:rsidRPr="000951A8">
              <w:rPr>
                <w:rFonts w:ascii="Arial" w:hAnsi="Arial" w:cs="Arial"/>
                <w:color w:val="000000"/>
                <w:sz w:val="20"/>
                <w:szCs w:val="20"/>
              </w:rPr>
              <w:fldChar w:fldCharType="end"/>
            </w:r>
            <w:bookmarkEnd w:id="36"/>
          </w:p>
          <w:p w:rsidR="001F397F" w:rsidRPr="000951A8" w:rsidRDefault="001F397F" w:rsidP="00CA0F88">
            <w:pPr>
              <w:rPr>
                <w:rFonts w:ascii="Arial" w:hAnsi="Arial" w:cs="Arial"/>
                <w:color w:val="000000"/>
                <w:sz w:val="20"/>
                <w:szCs w:val="20"/>
              </w:rPr>
            </w:pPr>
          </w:p>
        </w:tc>
      </w:tr>
      <w:tr w:rsidR="000F356B" w:rsidRPr="000951A8" w:rsidTr="000951A8">
        <w:trPr>
          <w:trHeight w:val="737"/>
        </w:trPr>
        <w:tc>
          <w:tcPr>
            <w:tcW w:w="899" w:type="dxa"/>
            <w:tcBorders>
              <w:top w:val="single" w:sz="8" w:space="0" w:color="auto"/>
              <w:left w:val="single" w:sz="8" w:space="0" w:color="auto"/>
              <w:bottom w:val="nil"/>
              <w:right w:val="single" w:sz="8" w:space="0" w:color="auto"/>
            </w:tcBorders>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37"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901" w:type="dxa"/>
            <w:tcBorders>
              <w:top w:val="single" w:sz="8" w:space="0" w:color="auto"/>
              <w:left w:val="single" w:sz="8" w:space="0" w:color="auto"/>
              <w:bottom w:val="nil"/>
              <w:right w:val="single" w:sz="8" w:space="0" w:color="auto"/>
            </w:tcBorders>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38"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00" w:type="dxa"/>
            <w:tcBorders>
              <w:top w:val="single" w:sz="8" w:space="0" w:color="auto"/>
              <w:left w:val="single" w:sz="8" w:space="0" w:color="auto"/>
              <w:bottom w:val="nil"/>
              <w:right w:val="single" w:sz="8" w:space="0" w:color="auto"/>
            </w:tcBorders>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39"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00" w:type="dxa"/>
            <w:tcBorders>
              <w:top w:val="single" w:sz="8" w:space="0" w:color="auto"/>
              <w:left w:val="single" w:sz="8" w:space="0" w:color="auto"/>
              <w:bottom w:val="nil"/>
              <w:right w:val="single" w:sz="8" w:space="0" w:color="auto"/>
            </w:tcBorders>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40"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1260" w:type="dxa"/>
            <w:tcBorders>
              <w:top w:val="single" w:sz="8" w:space="0" w:color="auto"/>
              <w:left w:val="single" w:sz="8" w:space="0" w:color="auto"/>
              <w:bottom w:val="nil"/>
              <w:right w:val="single" w:sz="8" w:space="0" w:color="auto"/>
            </w:tcBorders>
            <w:shd w:val="clear" w:color="auto" w:fill="auto"/>
            <w:vAlign w:val="center"/>
          </w:tcPr>
          <w:p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24"/>
                  <w:enabled/>
                  <w:calcOnExit w:val="0"/>
                  <w:textInput/>
                </w:ffData>
              </w:fldChar>
            </w:r>
            <w:bookmarkStart w:id="41" w:name="Text2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41"/>
          </w:p>
        </w:tc>
        <w:tc>
          <w:tcPr>
            <w:tcW w:w="3420" w:type="dxa"/>
            <w:gridSpan w:val="3"/>
            <w:vMerge w:val="restart"/>
            <w:tcBorders>
              <w:top w:val="single" w:sz="8" w:space="0" w:color="auto"/>
              <w:left w:val="single" w:sz="8" w:space="0" w:color="auto"/>
              <w:bottom w:val="nil"/>
              <w:right w:val="single" w:sz="8" w:space="0" w:color="auto"/>
            </w:tcBorders>
            <w:shd w:val="clear" w:color="auto" w:fill="auto"/>
            <w:vAlign w:val="center"/>
          </w:tcPr>
          <w:p w:rsidR="000F356B" w:rsidRPr="000951A8" w:rsidRDefault="000F356B" w:rsidP="000951A8">
            <w:pPr>
              <w:jc w:val="center"/>
              <w:rPr>
                <w:rFonts w:ascii="Arial" w:hAnsi="Arial" w:cs="Arial"/>
                <w:color w:val="000000"/>
                <w:sz w:val="20"/>
                <w:szCs w:val="20"/>
              </w:rPr>
            </w:pPr>
            <w:r w:rsidRPr="000951A8">
              <w:rPr>
                <w:rFonts w:ascii="Arial" w:hAnsi="Arial" w:cs="Arial"/>
                <w:color w:val="000000"/>
                <w:sz w:val="20"/>
                <w:szCs w:val="20"/>
              </w:rPr>
              <w:t>I/we are Category C users and wish to be considered for the 100% discounted rate</w:t>
            </w:r>
          </w:p>
          <w:p w:rsidR="000F356B" w:rsidRPr="000951A8" w:rsidRDefault="000F356B" w:rsidP="000951A8">
            <w:pPr>
              <w:jc w:val="center"/>
              <w:rPr>
                <w:rFonts w:ascii="Arial" w:hAnsi="Arial" w:cs="Arial"/>
                <w:color w:val="000000"/>
                <w:sz w:val="20"/>
                <w:szCs w:val="20"/>
              </w:rPr>
            </w:pPr>
          </w:p>
          <w:p w:rsidR="000F356B" w:rsidRPr="000951A8" w:rsidRDefault="000F356B" w:rsidP="000951A8">
            <w:pPr>
              <w:jc w:val="center"/>
              <w:rPr>
                <w:rFonts w:ascii="Arial" w:hAnsi="Arial" w:cs="Arial"/>
                <w:b/>
                <w:color w:val="000000"/>
                <w:sz w:val="20"/>
                <w:szCs w:val="20"/>
              </w:rPr>
            </w:pPr>
            <w:r w:rsidRPr="000951A8">
              <w:rPr>
                <w:rFonts w:ascii="Arial" w:hAnsi="Arial" w:cs="Arial"/>
                <w:color w:val="000000"/>
                <w:sz w:val="20"/>
                <w:szCs w:val="20"/>
              </w:rPr>
              <w:fldChar w:fldCharType="begin">
                <w:ffData>
                  <w:name w:val="Check17"/>
                  <w:enabled/>
                  <w:calcOnExit w:val="0"/>
                  <w:checkBox>
                    <w:sizeAuto/>
                    <w:default w:val="0"/>
                  </w:checkBox>
                </w:ffData>
              </w:fldChar>
            </w:r>
            <w:bookmarkStart w:id="42" w:name="Check17"/>
            <w:r w:rsidRPr="000951A8">
              <w:rPr>
                <w:rFonts w:ascii="Arial" w:hAnsi="Arial" w:cs="Arial"/>
                <w:color w:val="000000"/>
                <w:sz w:val="20"/>
                <w:szCs w:val="20"/>
              </w:rPr>
              <w:instrText xml:space="preserve"> FORMCHECKBOX </w:instrText>
            </w:r>
            <w:r w:rsidRPr="000951A8">
              <w:rPr>
                <w:rFonts w:ascii="Arial" w:hAnsi="Arial" w:cs="Arial"/>
                <w:color w:val="000000"/>
                <w:sz w:val="20"/>
                <w:szCs w:val="20"/>
              </w:rPr>
            </w:r>
            <w:r w:rsidRPr="000951A8">
              <w:rPr>
                <w:rFonts w:ascii="Arial" w:hAnsi="Arial" w:cs="Arial"/>
                <w:color w:val="000000"/>
                <w:sz w:val="20"/>
                <w:szCs w:val="20"/>
              </w:rPr>
              <w:fldChar w:fldCharType="end"/>
            </w:r>
            <w:bookmarkEnd w:id="42"/>
          </w:p>
        </w:tc>
        <w:tc>
          <w:tcPr>
            <w:tcW w:w="1260" w:type="dxa"/>
            <w:tcBorders>
              <w:left w:val="single" w:sz="8" w:space="0" w:color="auto"/>
              <w:bottom w:val="nil"/>
              <w:right w:val="single" w:sz="8" w:space="0" w:color="auto"/>
            </w:tcBorders>
            <w:shd w:val="clear" w:color="auto" w:fill="auto"/>
            <w:vAlign w:val="center"/>
          </w:tcPr>
          <w:p w:rsidR="000F356B" w:rsidRPr="000951A8" w:rsidRDefault="000F356B" w:rsidP="00CA0F88">
            <w:pPr>
              <w:rPr>
                <w:rFonts w:ascii="Arial" w:hAnsi="Arial" w:cs="Arial"/>
                <w:b/>
                <w:color w:val="000000"/>
                <w:sz w:val="20"/>
                <w:szCs w:val="20"/>
              </w:rPr>
            </w:pPr>
            <w:r w:rsidRPr="000951A8">
              <w:rPr>
                <w:rFonts w:ascii="Arial" w:hAnsi="Arial" w:cs="Arial"/>
                <w:color w:val="000000"/>
                <w:sz w:val="20"/>
                <w:szCs w:val="20"/>
              </w:rPr>
              <w:t>Rejected</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15"/>
                  <w:enabled/>
                  <w:calcOnExit w:val="0"/>
                  <w:checkBox>
                    <w:sizeAuto/>
                    <w:default w:val="0"/>
                  </w:checkBox>
                </w:ffData>
              </w:fldChar>
            </w:r>
            <w:bookmarkStart w:id="43" w:name="Check15"/>
            <w:r w:rsidRPr="000951A8">
              <w:rPr>
                <w:rFonts w:ascii="Arial" w:hAnsi="Arial" w:cs="Arial"/>
                <w:b/>
                <w:color w:val="000000"/>
                <w:sz w:val="20"/>
                <w:szCs w:val="20"/>
              </w:rPr>
              <w:instrText xml:space="preserve"> FORMCHECKBOX </w:instrText>
            </w:r>
            <w:r w:rsidRPr="000951A8">
              <w:rPr>
                <w:rFonts w:ascii="Arial" w:hAnsi="Arial" w:cs="Arial"/>
                <w:b/>
                <w:color w:val="000000"/>
                <w:sz w:val="20"/>
                <w:szCs w:val="20"/>
              </w:rPr>
            </w:r>
            <w:r w:rsidRPr="000951A8">
              <w:rPr>
                <w:rFonts w:ascii="Arial" w:hAnsi="Arial" w:cs="Arial"/>
                <w:b/>
                <w:color w:val="000000"/>
                <w:sz w:val="20"/>
                <w:szCs w:val="20"/>
              </w:rPr>
              <w:fldChar w:fldCharType="end"/>
            </w:r>
            <w:bookmarkEnd w:id="43"/>
          </w:p>
        </w:tc>
      </w:tr>
      <w:tr w:rsidR="000F356B" w:rsidRPr="000951A8"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5"/>
                  <w:enabled/>
                  <w:calcOnExit w:val="0"/>
                  <w:textInput/>
                </w:ffData>
              </w:fldChar>
            </w:r>
            <w:bookmarkStart w:id="44" w:name="Text7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4"/>
          </w:p>
        </w:tc>
        <w:tc>
          <w:tcPr>
            <w:tcW w:w="901"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6"/>
                  <w:enabled/>
                  <w:calcOnExit w:val="0"/>
                  <w:textInput/>
                </w:ffData>
              </w:fldChar>
            </w:r>
            <w:bookmarkStart w:id="45" w:name="Text7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5"/>
          </w:p>
        </w:tc>
        <w:tc>
          <w:tcPr>
            <w:tcW w:w="900"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7"/>
                  <w:enabled/>
                  <w:calcOnExit w:val="0"/>
                  <w:textInput/>
                </w:ffData>
              </w:fldChar>
            </w:r>
            <w:bookmarkStart w:id="46" w:name="Text7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6"/>
          </w:p>
        </w:tc>
        <w:tc>
          <w:tcPr>
            <w:tcW w:w="900"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8"/>
                  <w:enabled/>
                  <w:calcOnExit w:val="0"/>
                  <w:textInput/>
                </w:ffData>
              </w:fldChar>
            </w:r>
            <w:bookmarkStart w:id="47" w:name="Text7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7"/>
          </w:p>
        </w:tc>
        <w:tc>
          <w:tcPr>
            <w:tcW w:w="1260" w:type="dxa"/>
            <w:tcBorders>
              <w:right w:val="single" w:sz="8" w:space="0" w:color="auto"/>
            </w:tcBorders>
            <w:shd w:val="clear" w:color="auto" w:fill="auto"/>
            <w:vAlign w:val="center"/>
          </w:tcPr>
          <w:p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29"/>
                  <w:enabled/>
                  <w:calcOnExit w:val="0"/>
                  <w:textInput/>
                </w:ffData>
              </w:fldChar>
            </w:r>
            <w:bookmarkStart w:id="48" w:name="Text29"/>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48"/>
          </w:p>
        </w:tc>
        <w:tc>
          <w:tcPr>
            <w:tcW w:w="3420" w:type="dxa"/>
            <w:gridSpan w:val="3"/>
            <w:vMerge/>
            <w:tcBorders>
              <w:left w:val="single" w:sz="8" w:space="0" w:color="auto"/>
              <w:right w:val="single" w:sz="8" w:space="0" w:color="auto"/>
            </w:tcBorders>
            <w:shd w:val="clear" w:color="auto" w:fill="auto"/>
            <w:vAlign w:val="center"/>
          </w:tcPr>
          <w:p w:rsidR="000F356B" w:rsidRPr="000951A8" w:rsidRDefault="000F356B" w:rsidP="00CA0F88">
            <w:pPr>
              <w:rPr>
                <w:rFonts w:ascii="Arial" w:hAnsi="Arial" w:cs="Arial"/>
                <w:b/>
                <w:sz w:val="20"/>
                <w:szCs w:val="20"/>
              </w:rPr>
            </w:pPr>
          </w:p>
        </w:tc>
        <w:tc>
          <w:tcPr>
            <w:tcW w:w="2520" w:type="dxa"/>
            <w:gridSpan w:val="2"/>
            <w:tcBorders>
              <w:top w:val="nil"/>
              <w:left w:val="single" w:sz="8" w:space="0" w:color="auto"/>
              <w:right w:val="single" w:sz="8" w:space="0" w:color="auto"/>
            </w:tcBorders>
            <w:shd w:val="clear" w:color="auto" w:fill="auto"/>
            <w:vAlign w:val="center"/>
          </w:tcPr>
          <w:p w:rsidR="000F356B" w:rsidRPr="000951A8" w:rsidRDefault="000F356B" w:rsidP="00CA0F88">
            <w:pPr>
              <w:rPr>
                <w:rFonts w:ascii="Arial" w:hAnsi="Arial" w:cs="Arial"/>
                <w:color w:val="000000"/>
                <w:sz w:val="20"/>
                <w:szCs w:val="20"/>
              </w:rPr>
            </w:pPr>
          </w:p>
          <w:p w:rsidR="000F356B" w:rsidRPr="000951A8" w:rsidRDefault="000F356B" w:rsidP="00CA0F88">
            <w:pPr>
              <w:rPr>
                <w:rFonts w:ascii="Arial" w:hAnsi="Arial" w:cs="Arial"/>
                <w:b/>
                <w:sz w:val="20"/>
                <w:szCs w:val="20"/>
              </w:rPr>
            </w:pPr>
            <w:r w:rsidRPr="000951A8">
              <w:rPr>
                <w:rFonts w:ascii="Arial" w:hAnsi="Arial" w:cs="Arial"/>
                <w:color w:val="000000"/>
                <w:sz w:val="20"/>
                <w:szCs w:val="20"/>
              </w:rPr>
              <w:t xml:space="preserve">Branch Informed   </w:t>
            </w:r>
            <w:r w:rsidRPr="000951A8">
              <w:rPr>
                <w:rFonts w:ascii="Arial" w:hAnsi="Arial" w:cs="Arial"/>
                <w:color w:val="000000"/>
                <w:sz w:val="20"/>
                <w:szCs w:val="20"/>
              </w:rPr>
              <w:fldChar w:fldCharType="begin">
                <w:ffData>
                  <w:name w:val="Check16"/>
                  <w:enabled/>
                  <w:calcOnExit w:val="0"/>
                  <w:checkBox>
                    <w:sizeAuto/>
                    <w:default w:val="0"/>
                  </w:checkBox>
                </w:ffData>
              </w:fldChar>
            </w:r>
            <w:bookmarkStart w:id="49" w:name="Check16"/>
            <w:r w:rsidRPr="000951A8">
              <w:rPr>
                <w:rFonts w:ascii="Arial" w:hAnsi="Arial" w:cs="Arial"/>
                <w:color w:val="000000"/>
                <w:sz w:val="20"/>
                <w:szCs w:val="20"/>
              </w:rPr>
              <w:instrText xml:space="preserve"> FORMCHECKBOX </w:instrText>
            </w:r>
            <w:r w:rsidRPr="000951A8">
              <w:rPr>
                <w:rFonts w:ascii="Arial" w:hAnsi="Arial" w:cs="Arial"/>
                <w:color w:val="000000"/>
                <w:sz w:val="20"/>
                <w:szCs w:val="20"/>
              </w:rPr>
            </w:r>
            <w:r w:rsidRPr="000951A8">
              <w:rPr>
                <w:rFonts w:ascii="Arial" w:hAnsi="Arial" w:cs="Arial"/>
                <w:color w:val="000000"/>
                <w:sz w:val="20"/>
                <w:szCs w:val="20"/>
              </w:rPr>
              <w:fldChar w:fldCharType="end"/>
            </w:r>
            <w:bookmarkEnd w:id="49"/>
          </w:p>
        </w:tc>
      </w:tr>
      <w:tr w:rsidR="000F356B" w:rsidRPr="000951A8"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9"/>
                  <w:enabled/>
                  <w:calcOnExit w:val="0"/>
                  <w:textInput/>
                </w:ffData>
              </w:fldChar>
            </w:r>
            <w:bookmarkStart w:id="50" w:name="Text7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c>
          <w:tcPr>
            <w:tcW w:w="901"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0"/>
                  <w:enabled/>
                  <w:calcOnExit w:val="0"/>
                  <w:textInput/>
                </w:ffData>
              </w:fldChar>
            </w:r>
            <w:bookmarkStart w:id="51" w:name="Text8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tc>
        <w:tc>
          <w:tcPr>
            <w:tcW w:w="900"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1"/>
                  <w:enabled/>
                  <w:calcOnExit w:val="0"/>
                  <w:textInput/>
                </w:ffData>
              </w:fldChar>
            </w:r>
            <w:bookmarkStart w:id="52" w:name="Text8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2"/>
          </w:p>
        </w:tc>
        <w:tc>
          <w:tcPr>
            <w:tcW w:w="900"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2"/>
                  <w:enabled/>
                  <w:calcOnExit w:val="0"/>
                  <w:textInput/>
                </w:ffData>
              </w:fldChar>
            </w:r>
            <w:bookmarkStart w:id="53" w:name="Text8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3"/>
          </w:p>
        </w:tc>
        <w:tc>
          <w:tcPr>
            <w:tcW w:w="1260" w:type="dxa"/>
            <w:shd w:val="clear" w:color="auto" w:fill="auto"/>
            <w:vAlign w:val="center"/>
          </w:tcPr>
          <w:p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4"/>
                  <w:enabled/>
                  <w:calcOnExit w:val="0"/>
                  <w:textInput/>
                </w:ffData>
              </w:fldChar>
            </w:r>
            <w:bookmarkStart w:id="54" w:name="Text34"/>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4"/>
          </w:p>
        </w:tc>
        <w:tc>
          <w:tcPr>
            <w:tcW w:w="3420" w:type="dxa"/>
            <w:gridSpan w:val="3"/>
            <w:shd w:val="clear" w:color="auto" w:fill="auto"/>
            <w:vAlign w:val="center"/>
          </w:tcPr>
          <w:p w:rsidR="000F356B" w:rsidRPr="000951A8" w:rsidRDefault="000F356B" w:rsidP="000951A8">
            <w:pPr>
              <w:jc w:val="center"/>
              <w:rPr>
                <w:rFonts w:ascii="Arial" w:hAnsi="Arial" w:cs="Arial"/>
                <w:b/>
                <w:sz w:val="20"/>
                <w:szCs w:val="20"/>
              </w:rPr>
            </w:pPr>
            <w:r w:rsidRPr="000951A8">
              <w:rPr>
                <w:rFonts w:ascii="Arial" w:hAnsi="Arial" w:cs="Arial"/>
                <w:b/>
                <w:sz w:val="20"/>
                <w:szCs w:val="20"/>
              </w:rPr>
              <w:t>Special Requirements</w:t>
            </w:r>
          </w:p>
          <w:p w:rsidR="000F356B" w:rsidRPr="000951A8" w:rsidRDefault="000F356B" w:rsidP="000951A8">
            <w:pPr>
              <w:jc w:val="center"/>
              <w:rPr>
                <w:rFonts w:ascii="Arial" w:hAnsi="Arial" w:cs="Arial"/>
                <w:b/>
                <w:sz w:val="20"/>
                <w:szCs w:val="20"/>
              </w:rPr>
            </w:pPr>
            <w:r w:rsidRPr="000951A8">
              <w:rPr>
                <w:rFonts w:ascii="Arial" w:hAnsi="Arial" w:cs="Arial"/>
                <w:b/>
                <w:sz w:val="20"/>
                <w:szCs w:val="20"/>
              </w:rPr>
              <w:t>Please note below</w:t>
            </w:r>
          </w:p>
        </w:tc>
        <w:tc>
          <w:tcPr>
            <w:tcW w:w="2520" w:type="dxa"/>
            <w:gridSpan w:val="2"/>
            <w:shd w:val="clear" w:color="auto" w:fill="auto"/>
            <w:vAlign w:val="center"/>
          </w:tcPr>
          <w:p w:rsidR="000F356B" w:rsidRPr="000951A8" w:rsidRDefault="000F356B" w:rsidP="00CA0F88">
            <w:pPr>
              <w:rPr>
                <w:rFonts w:ascii="Arial" w:hAnsi="Arial" w:cs="Arial"/>
                <w:sz w:val="20"/>
                <w:szCs w:val="20"/>
              </w:rPr>
            </w:pPr>
            <w:r w:rsidRPr="000951A8">
              <w:rPr>
                <w:rFonts w:ascii="Arial" w:hAnsi="Arial" w:cs="Arial"/>
                <w:b/>
                <w:sz w:val="20"/>
                <w:szCs w:val="20"/>
              </w:rPr>
              <w:t>Charges</w:t>
            </w:r>
          </w:p>
          <w:p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5"/>
                  <w:enabled/>
                  <w:calcOnExit w:val="0"/>
                  <w:textInput/>
                </w:ffData>
              </w:fldChar>
            </w:r>
            <w:bookmarkStart w:id="55" w:name="Text3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5"/>
          </w:p>
        </w:tc>
      </w:tr>
      <w:tr w:rsidR="000F356B" w:rsidRPr="000951A8"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56"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901" w:type="dxa"/>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57"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900" w:type="dxa"/>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58"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900" w:type="dxa"/>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59"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1260" w:type="dxa"/>
            <w:shd w:val="clear" w:color="auto" w:fill="auto"/>
            <w:vAlign w:val="center"/>
          </w:tcPr>
          <w:p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45"/>
                  <w:enabled/>
                  <w:calcOnExit w:val="0"/>
                  <w:textInput/>
                </w:ffData>
              </w:fldChar>
            </w:r>
            <w:bookmarkStart w:id="60" w:name="Text4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60"/>
          </w:p>
        </w:tc>
        <w:tc>
          <w:tcPr>
            <w:tcW w:w="3420" w:type="dxa"/>
            <w:gridSpan w:val="3"/>
            <w:vMerge w:val="restart"/>
            <w:shd w:val="clear" w:color="auto" w:fill="auto"/>
            <w:vAlign w:val="center"/>
          </w:tcPr>
          <w:p w:rsidR="000F356B" w:rsidRPr="000951A8" w:rsidRDefault="000F356B" w:rsidP="00CA0F88">
            <w:pPr>
              <w:rPr>
                <w:rFonts w:ascii="Arial" w:hAnsi="Arial" w:cs="Arial"/>
                <w:sz w:val="20"/>
                <w:szCs w:val="20"/>
              </w:rPr>
            </w:pPr>
            <w:r w:rsidRPr="000951A8">
              <w:rPr>
                <w:rFonts w:ascii="Arial" w:hAnsi="Arial" w:cs="Arial"/>
                <w:sz w:val="20"/>
                <w:szCs w:val="20"/>
              </w:rPr>
              <w:fldChar w:fldCharType="begin">
                <w:ffData>
                  <w:name w:val="Text36"/>
                  <w:enabled/>
                  <w:calcOnExit w:val="0"/>
                  <w:textInput/>
                </w:ffData>
              </w:fldChar>
            </w:r>
            <w:bookmarkStart w:id="61" w:name="Text36"/>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61"/>
          </w:p>
        </w:tc>
        <w:tc>
          <w:tcPr>
            <w:tcW w:w="2520" w:type="dxa"/>
            <w:gridSpan w:val="2"/>
            <w:vMerge w:val="restart"/>
            <w:shd w:val="clear" w:color="auto" w:fill="auto"/>
            <w:vAlign w:val="center"/>
          </w:tcPr>
          <w:p w:rsidR="000F356B" w:rsidRPr="000951A8" w:rsidRDefault="000F356B" w:rsidP="00CA0F88">
            <w:pPr>
              <w:rPr>
                <w:rFonts w:ascii="Arial" w:hAnsi="Arial" w:cs="Arial"/>
                <w:sz w:val="20"/>
                <w:szCs w:val="20"/>
              </w:rPr>
            </w:pPr>
          </w:p>
          <w:p w:rsidR="000F356B" w:rsidRPr="000951A8" w:rsidRDefault="000F356B" w:rsidP="00CA0F88">
            <w:pPr>
              <w:rPr>
                <w:rFonts w:ascii="Arial" w:hAnsi="Arial" w:cs="Arial"/>
                <w:sz w:val="20"/>
                <w:szCs w:val="20"/>
              </w:rPr>
            </w:pPr>
            <w:r w:rsidRPr="000951A8">
              <w:rPr>
                <w:rFonts w:ascii="Arial" w:hAnsi="Arial" w:cs="Arial"/>
                <w:sz w:val="20"/>
                <w:szCs w:val="20"/>
                <w:u w:val="single"/>
              </w:rPr>
              <w:fldChar w:fldCharType="begin">
                <w:ffData>
                  <w:name w:val="Text37"/>
                  <w:enabled/>
                  <w:calcOnExit w:val="0"/>
                  <w:textInput/>
                </w:ffData>
              </w:fldChar>
            </w:r>
            <w:bookmarkStart w:id="62" w:name="Text37"/>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62"/>
            <w:r w:rsidRPr="000951A8">
              <w:rPr>
                <w:rFonts w:ascii="Arial" w:hAnsi="Arial" w:cs="Arial"/>
                <w:sz w:val="20"/>
                <w:szCs w:val="20"/>
              </w:rPr>
              <w:t xml:space="preserve"> hours x £</w:t>
            </w:r>
            <w:r w:rsidRPr="000951A8">
              <w:rPr>
                <w:rFonts w:ascii="Arial" w:hAnsi="Arial" w:cs="Arial"/>
                <w:sz w:val="20"/>
                <w:szCs w:val="20"/>
                <w:u w:val="single"/>
              </w:rPr>
              <w:fldChar w:fldCharType="begin">
                <w:ffData>
                  <w:name w:val="Text38"/>
                  <w:enabled/>
                  <w:calcOnExit w:val="0"/>
                  <w:textInput/>
                </w:ffData>
              </w:fldChar>
            </w:r>
            <w:bookmarkStart w:id="63" w:name="Text38"/>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63"/>
            <w:r w:rsidRPr="000951A8">
              <w:rPr>
                <w:rFonts w:ascii="Arial" w:hAnsi="Arial" w:cs="Arial"/>
                <w:sz w:val="20"/>
                <w:szCs w:val="20"/>
              </w:rPr>
              <w:t xml:space="preserve"> / hour</w:t>
            </w:r>
          </w:p>
          <w:p w:rsidR="000F356B" w:rsidRPr="000951A8" w:rsidRDefault="000F356B" w:rsidP="00CA0F88">
            <w:pPr>
              <w:rPr>
                <w:rFonts w:ascii="Arial" w:hAnsi="Arial" w:cs="Arial"/>
                <w:sz w:val="20"/>
                <w:szCs w:val="20"/>
              </w:rPr>
            </w:pPr>
          </w:p>
          <w:p w:rsidR="000F356B" w:rsidRPr="000951A8" w:rsidRDefault="000F356B" w:rsidP="00CA0F88">
            <w:pPr>
              <w:rPr>
                <w:rFonts w:ascii="Arial" w:hAnsi="Arial" w:cs="Arial"/>
                <w:sz w:val="20"/>
                <w:szCs w:val="20"/>
              </w:rPr>
            </w:pPr>
            <w:r w:rsidRPr="000951A8">
              <w:rPr>
                <w:rFonts w:ascii="Arial" w:hAnsi="Arial" w:cs="Arial"/>
                <w:sz w:val="20"/>
                <w:szCs w:val="20"/>
              </w:rPr>
              <w:t>ADDITIONAL</w:t>
            </w:r>
            <w:r w:rsidRPr="000951A8">
              <w:rPr>
                <w:rFonts w:ascii="Arial" w:hAnsi="Arial" w:cs="Arial"/>
                <w:sz w:val="20"/>
                <w:szCs w:val="20"/>
              </w:rPr>
              <w:tab/>
              <w:t>£</w:t>
            </w:r>
            <w:r w:rsidRPr="000951A8">
              <w:rPr>
                <w:rFonts w:ascii="Arial" w:hAnsi="Arial" w:cs="Arial"/>
                <w:sz w:val="20"/>
                <w:szCs w:val="20"/>
              </w:rPr>
              <w:fldChar w:fldCharType="begin">
                <w:ffData>
                  <w:name w:val="Text39"/>
                  <w:enabled/>
                  <w:calcOnExit w:val="0"/>
                  <w:textInput/>
                </w:ffData>
              </w:fldChar>
            </w:r>
            <w:bookmarkStart w:id="64" w:name="Text39"/>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64"/>
          </w:p>
          <w:p w:rsidR="000F356B" w:rsidRPr="000951A8" w:rsidRDefault="000F356B" w:rsidP="00CA0F88">
            <w:pPr>
              <w:rPr>
                <w:rFonts w:ascii="Arial" w:hAnsi="Arial" w:cs="Arial"/>
                <w:sz w:val="20"/>
                <w:szCs w:val="20"/>
              </w:rPr>
            </w:pPr>
          </w:p>
          <w:p w:rsidR="000F356B" w:rsidRPr="000951A8" w:rsidRDefault="000F356B" w:rsidP="00CA0F88">
            <w:pPr>
              <w:rPr>
                <w:rFonts w:ascii="Arial" w:hAnsi="Arial" w:cs="Arial"/>
                <w:sz w:val="20"/>
                <w:szCs w:val="20"/>
              </w:rPr>
            </w:pPr>
            <w:r w:rsidRPr="000951A8">
              <w:rPr>
                <w:rFonts w:ascii="Arial" w:hAnsi="Arial" w:cs="Arial"/>
                <w:sz w:val="20"/>
                <w:szCs w:val="20"/>
              </w:rPr>
              <w:t>TOTAL</w:t>
            </w:r>
            <w:r w:rsidRPr="000951A8">
              <w:rPr>
                <w:rFonts w:ascii="Arial" w:hAnsi="Arial" w:cs="Arial"/>
                <w:sz w:val="20"/>
                <w:szCs w:val="20"/>
              </w:rPr>
              <w:tab/>
            </w:r>
            <w:r w:rsidRPr="000951A8">
              <w:rPr>
                <w:rFonts w:ascii="Arial" w:hAnsi="Arial" w:cs="Arial"/>
                <w:sz w:val="20"/>
                <w:szCs w:val="20"/>
              </w:rPr>
              <w:tab/>
              <w:t>£</w:t>
            </w:r>
            <w:r w:rsidRPr="000951A8">
              <w:rPr>
                <w:rFonts w:ascii="Arial" w:hAnsi="Arial" w:cs="Arial"/>
                <w:sz w:val="20"/>
                <w:szCs w:val="20"/>
              </w:rPr>
              <w:fldChar w:fldCharType="begin">
                <w:ffData>
                  <w:name w:val="Text40"/>
                  <w:enabled/>
                  <w:calcOnExit w:val="0"/>
                  <w:textInput/>
                </w:ffData>
              </w:fldChar>
            </w:r>
            <w:bookmarkStart w:id="65" w:name="Text40"/>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65"/>
          </w:p>
        </w:tc>
      </w:tr>
      <w:tr w:rsidR="000F356B" w:rsidRPr="000951A8"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7"/>
                  <w:enabled/>
                  <w:calcOnExit w:val="0"/>
                  <w:textInput/>
                </w:ffData>
              </w:fldChar>
            </w:r>
            <w:bookmarkStart w:id="66" w:name="Text8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6"/>
          </w:p>
        </w:tc>
        <w:tc>
          <w:tcPr>
            <w:tcW w:w="901"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8"/>
                  <w:enabled/>
                  <w:calcOnExit w:val="0"/>
                  <w:textInput/>
                </w:ffData>
              </w:fldChar>
            </w:r>
            <w:bookmarkStart w:id="67" w:name="Text8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7"/>
          </w:p>
        </w:tc>
        <w:tc>
          <w:tcPr>
            <w:tcW w:w="900"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9"/>
                  <w:enabled/>
                  <w:calcOnExit w:val="0"/>
                  <w:textInput/>
                </w:ffData>
              </w:fldChar>
            </w:r>
            <w:bookmarkStart w:id="68" w:name="Text8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8"/>
          </w:p>
        </w:tc>
        <w:tc>
          <w:tcPr>
            <w:tcW w:w="900" w:type="dxa"/>
            <w:shd w:val="clear" w:color="auto" w:fill="auto"/>
            <w:vAlign w:val="center"/>
          </w:tcPr>
          <w:p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90"/>
                  <w:enabled/>
                  <w:calcOnExit w:val="0"/>
                  <w:textInput/>
                </w:ffData>
              </w:fldChar>
            </w:r>
            <w:bookmarkStart w:id="69" w:name="Text9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9"/>
          </w:p>
        </w:tc>
        <w:tc>
          <w:tcPr>
            <w:tcW w:w="1260" w:type="dxa"/>
            <w:shd w:val="clear" w:color="auto" w:fill="auto"/>
            <w:vAlign w:val="center"/>
          </w:tcPr>
          <w:p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0"/>
                  <w:enabled/>
                  <w:calcOnExit w:val="0"/>
                  <w:textInput/>
                </w:ffData>
              </w:fldChar>
            </w:r>
            <w:bookmarkStart w:id="70" w:name="Text50"/>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70"/>
          </w:p>
        </w:tc>
        <w:tc>
          <w:tcPr>
            <w:tcW w:w="3420" w:type="dxa"/>
            <w:gridSpan w:val="3"/>
            <w:vMerge/>
            <w:shd w:val="clear" w:color="auto" w:fill="auto"/>
          </w:tcPr>
          <w:p w:rsidR="000F356B" w:rsidRPr="000951A8" w:rsidRDefault="000F356B" w:rsidP="000951A8">
            <w:pPr>
              <w:jc w:val="center"/>
              <w:rPr>
                <w:rFonts w:ascii="Arial" w:hAnsi="Arial" w:cs="Arial"/>
                <w:sz w:val="20"/>
                <w:szCs w:val="20"/>
              </w:rPr>
            </w:pPr>
          </w:p>
        </w:tc>
        <w:tc>
          <w:tcPr>
            <w:tcW w:w="2520" w:type="dxa"/>
            <w:gridSpan w:val="2"/>
            <w:vMerge/>
            <w:shd w:val="clear" w:color="auto" w:fill="auto"/>
          </w:tcPr>
          <w:p w:rsidR="000F356B" w:rsidRPr="000951A8" w:rsidRDefault="000F356B" w:rsidP="00133BC1">
            <w:pPr>
              <w:rPr>
                <w:rFonts w:ascii="Arial" w:hAnsi="Arial" w:cs="Arial"/>
                <w:sz w:val="20"/>
                <w:szCs w:val="20"/>
              </w:rPr>
            </w:pPr>
          </w:p>
        </w:tc>
      </w:tr>
      <w:tr w:rsidR="000F356B" w:rsidRPr="000951A8"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71"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c>
          <w:tcPr>
            <w:tcW w:w="901" w:type="dxa"/>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72"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900" w:type="dxa"/>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73"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900" w:type="dxa"/>
            <w:shd w:val="clear" w:color="auto" w:fill="auto"/>
            <w:vAlign w:val="center"/>
          </w:tcPr>
          <w:p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74"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1260" w:type="dxa"/>
            <w:shd w:val="clear" w:color="auto" w:fill="auto"/>
            <w:vAlign w:val="center"/>
          </w:tcPr>
          <w:p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5"/>
                  <w:enabled/>
                  <w:calcOnExit w:val="0"/>
                  <w:textInput/>
                </w:ffData>
              </w:fldChar>
            </w:r>
            <w:bookmarkStart w:id="75" w:name="Text5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75"/>
          </w:p>
        </w:tc>
        <w:tc>
          <w:tcPr>
            <w:tcW w:w="3420" w:type="dxa"/>
            <w:gridSpan w:val="3"/>
            <w:vMerge/>
            <w:shd w:val="clear" w:color="auto" w:fill="auto"/>
          </w:tcPr>
          <w:p w:rsidR="000F356B" w:rsidRPr="000951A8" w:rsidRDefault="000F356B" w:rsidP="000951A8">
            <w:pPr>
              <w:jc w:val="center"/>
              <w:rPr>
                <w:rFonts w:ascii="Arial" w:hAnsi="Arial" w:cs="Arial"/>
                <w:sz w:val="20"/>
                <w:szCs w:val="20"/>
              </w:rPr>
            </w:pPr>
          </w:p>
        </w:tc>
        <w:tc>
          <w:tcPr>
            <w:tcW w:w="2520" w:type="dxa"/>
            <w:gridSpan w:val="2"/>
            <w:vMerge/>
            <w:shd w:val="clear" w:color="auto" w:fill="auto"/>
          </w:tcPr>
          <w:p w:rsidR="000F356B" w:rsidRPr="000951A8" w:rsidRDefault="000F356B" w:rsidP="00133BC1">
            <w:pPr>
              <w:rPr>
                <w:rFonts w:ascii="Arial" w:hAnsi="Arial" w:cs="Arial"/>
                <w:sz w:val="20"/>
                <w:szCs w:val="20"/>
              </w:rPr>
            </w:pPr>
          </w:p>
        </w:tc>
      </w:tr>
    </w:tbl>
    <w:p w:rsidR="00036AB7" w:rsidRPr="00B954B1" w:rsidRDefault="00036AB7" w:rsidP="00BC104A">
      <w:pPr>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3420"/>
        <w:gridCol w:w="6480"/>
      </w:tblGrid>
      <w:tr w:rsidR="004502A7" w:rsidRPr="000951A8" w:rsidTr="000951A8">
        <w:tc>
          <w:tcPr>
            <w:tcW w:w="10800" w:type="dxa"/>
            <w:gridSpan w:val="3"/>
            <w:tcBorders>
              <w:top w:val="single" w:sz="8" w:space="0" w:color="auto"/>
              <w:left w:val="single" w:sz="8" w:space="0" w:color="auto"/>
              <w:bottom w:val="single" w:sz="8" w:space="0" w:color="auto"/>
              <w:right w:val="single" w:sz="8" w:space="0" w:color="auto"/>
            </w:tcBorders>
            <w:shd w:val="clear" w:color="auto" w:fill="D9D9D9"/>
          </w:tcPr>
          <w:p w:rsidR="004502A7" w:rsidRPr="000951A8" w:rsidRDefault="00777CB6" w:rsidP="00EC50C3">
            <w:pPr>
              <w:rPr>
                <w:rFonts w:ascii="Arial" w:hAnsi="Arial" w:cs="Arial"/>
                <w:i/>
                <w:sz w:val="32"/>
                <w:szCs w:val="32"/>
              </w:rPr>
            </w:pPr>
            <w:r w:rsidRPr="000951A8">
              <w:rPr>
                <w:rFonts w:ascii="Arial" w:hAnsi="Arial" w:cs="Arial"/>
                <w:i/>
                <w:sz w:val="32"/>
                <w:szCs w:val="32"/>
              </w:rPr>
              <w:t>User Categories</w:t>
            </w:r>
          </w:p>
        </w:tc>
      </w:tr>
      <w:tr w:rsidR="00777CB6" w:rsidRPr="000951A8"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A</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Individuals, groups, organisations or associations who have an obvious financial profit-making concern, for example, local business or private tuition.</w:t>
            </w:r>
          </w:p>
        </w:tc>
      </w:tr>
      <w:tr w:rsidR="00777CB6" w:rsidRPr="000951A8"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B</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Non-Commercial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Individuals, groups, organisations or associations who have no obvious financial profit-making concern, for example, other council departments.</w:t>
            </w:r>
          </w:p>
        </w:tc>
      </w:tr>
      <w:tr w:rsidR="00777CB6" w:rsidRPr="000951A8"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C</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Community Groups and Charities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Individuals, groups, organisations or associations who have no obvious financial profit-making concern, whose activities are of benefit to the local community and/or whose main business is learning-based.   For example, Scouts / Guides groups or Workers Educational Association (WEA).</w:t>
            </w:r>
          </w:p>
        </w:tc>
      </w:tr>
    </w:tbl>
    <w:p w:rsidR="004502A7" w:rsidRPr="00B954B1" w:rsidRDefault="004502A7" w:rsidP="00BC104A">
      <w:pPr>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260"/>
        <w:gridCol w:w="1380"/>
        <w:gridCol w:w="1560"/>
        <w:gridCol w:w="1560"/>
        <w:gridCol w:w="1680"/>
        <w:gridCol w:w="1680"/>
        <w:gridCol w:w="1680"/>
      </w:tblGrid>
      <w:tr w:rsidR="00164F5B" w:rsidRPr="000951A8" w:rsidTr="000951A8">
        <w:tc>
          <w:tcPr>
            <w:tcW w:w="10800" w:type="dxa"/>
            <w:gridSpan w:val="7"/>
            <w:tcBorders>
              <w:top w:val="single" w:sz="8" w:space="0" w:color="auto"/>
              <w:left w:val="single" w:sz="8" w:space="0" w:color="auto"/>
              <w:bottom w:val="single" w:sz="8" w:space="0" w:color="auto"/>
              <w:right w:val="single" w:sz="8" w:space="0" w:color="auto"/>
            </w:tcBorders>
            <w:shd w:val="clear" w:color="auto" w:fill="D9D9D9"/>
          </w:tcPr>
          <w:p w:rsidR="00164F5B" w:rsidRPr="000951A8" w:rsidRDefault="00164F5B" w:rsidP="00EC50C3">
            <w:pPr>
              <w:rPr>
                <w:rFonts w:ascii="Arial" w:hAnsi="Arial" w:cs="Arial"/>
                <w:i/>
                <w:sz w:val="32"/>
                <w:szCs w:val="32"/>
              </w:rPr>
            </w:pPr>
            <w:r w:rsidRPr="000951A8">
              <w:rPr>
                <w:rFonts w:ascii="Arial" w:hAnsi="Arial" w:cs="Arial"/>
                <w:i/>
                <w:sz w:val="32"/>
                <w:szCs w:val="32"/>
              </w:rPr>
              <w:t>Charges</w:t>
            </w:r>
          </w:p>
        </w:tc>
      </w:tr>
      <w:tr w:rsidR="00164F5B" w:rsidRPr="000951A8" w:rsidTr="000951A8">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rsidR="00164F5B" w:rsidRPr="000951A8" w:rsidRDefault="00164F5B" w:rsidP="00EC50C3">
            <w:pPr>
              <w:rPr>
                <w:rFonts w:ascii="Arial" w:hAnsi="Arial" w:cs="Arial"/>
                <w:color w:val="000000"/>
                <w:sz w:val="20"/>
                <w:szCs w:val="20"/>
              </w:rPr>
            </w:pPr>
          </w:p>
        </w:tc>
        <w:tc>
          <w:tcPr>
            <w:tcW w:w="4500" w:type="dxa"/>
            <w:gridSpan w:val="3"/>
            <w:tcBorders>
              <w:top w:val="single" w:sz="8" w:space="0" w:color="auto"/>
              <w:left w:val="single" w:sz="8" w:space="0" w:color="auto"/>
              <w:bottom w:val="single" w:sz="8" w:space="0" w:color="auto"/>
              <w:right w:val="single" w:sz="8" w:space="0" w:color="auto"/>
            </w:tcBorders>
            <w:shd w:val="clear" w:color="auto" w:fill="auto"/>
          </w:tcPr>
          <w:p w:rsidR="00164F5B" w:rsidRPr="000951A8" w:rsidRDefault="00164F5B" w:rsidP="000951A8">
            <w:pPr>
              <w:jc w:val="center"/>
              <w:rPr>
                <w:rFonts w:ascii="Arial" w:hAnsi="Arial" w:cs="Arial"/>
                <w:color w:val="000000"/>
                <w:sz w:val="20"/>
                <w:szCs w:val="20"/>
              </w:rPr>
            </w:pPr>
            <w:r w:rsidRPr="000951A8">
              <w:rPr>
                <w:rFonts w:ascii="Arial" w:hAnsi="Arial" w:cs="Arial"/>
                <w:b/>
                <w:color w:val="000000"/>
                <w:sz w:val="20"/>
                <w:szCs w:val="20"/>
              </w:rPr>
              <w:t>Utilisation of ICT &amp; on-line services</w:t>
            </w:r>
          </w:p>
        </w:tc>
        <w:tc>
          <w:tcPr>
            <w:tcW w:w="5040" w:type="dxa"/>
            <w:gridSpan w:val="3"/>
            <w:tcBorders>
              <w:top w:val="single" w:sz="8" w:space="0" w:color="auto"/>
              <w:left w:val="single" w:sz="8" w:space="0" w:color="auto"/>
              <w:bottom w:val="single" w:sz="8" w:space="0" w:color="auto"/>
              <w:right w:val="single" w:sz="8" w:space="0" w:color="auto"/>
            </w:tcBorders>
            <w:shd w:val="clear" w:color="auto" w:fill="auto"/>
          </w:tcPr>
          <w:p w:rsidR="00164F5B" w:rsidRPr="000951A8" w:rsidRDefault="00164F5B" w:rsidP="000951A8">
            <w:pPr>
              <w:jc w:val="center"/>
              <w:rPr>
                <w:rFonts w:ascii="Arial" w:hAnsi="Arial" w:cs="Arial"/>
                <w:b/>
                <w:color w:val="000000"/>
                <w:sz w:val="20"/>
                <w:szCs w:val="20"/>
              </w:rPr>
            </w:pPr>
            <w:r w:rsidRPr="000951A8">
              <w:rPr>
                <w:rFonts w:ascii="Arial" w:hAnsi="Arial" w:cs="Arial"/>
                <w:b/>
                <w:color w:val="000000"/>
                <w:sz w:val="20"/>
                <w:szCs w:val="20"/>
              </w:rPr>
              <w:t>Non-utilisation of ICT &amp; on-line services</w:t>
            </w:r>
          </w:p>
          <w:p w:rsidR="00164F5B" w:rsidRPr="000951A8" w:rsidRDefault="00164F5B" w:rsidP="000951A8">
            <w:pPr>
              <w:jc w:val="center"/>
              <w:rPr>
                <w:rFonts w:ascii="Arial" w:hAnsi="Arial" w:cs="Arial"/>
                <w:color w:val="000000"/>
                <w:sz w:val="20"/>
                <w:szCs w:val="20"/>
              </w:rPr>
            </w:pPr>
          </w:p>
        </w:tc>
      </w:tr>
      <w:tr w:rsidR="00746591" w:rsidRPr="000951A8" w:rsidTr="000951A8">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User Category</w:t>
            </w:r>
          </w:p>
        </w:tc>
        <w:tc>
          <w:tcPr>
            <w:tcW w:w="1380" w:type="dxa"/>
            <w:tcBorders>
              <w:top w:val="single" w:sz="8" w:space="0" w:color="auto"/>
              <w:left w:val="single" w:sz="8" w:space="0" w:color="auto"/>
              <w:bottom w:val="single" w:sz="8" w:space="0" w:color="auto"/>
              <w:right w:val="single" w:sz="8" w:space="0" w:color="auto"/>
            </w:tcBorders>
            <w:shd w:val="clear" w:color="auto" w:fill="auto"/>
          </w:tcPr>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Hourly</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Half Day</w:t>
            </w:r>
          </w:p>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(3.5 Hours)</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Full Day</w:t>
            </w:r>
          </w:p>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(7 Hours)</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Hourly</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Half Day</w:t>
            </w:r>
          </w:p>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(3.5 Hours)</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Full Day</w:t>
            </w:r>
          </w:p>
          <w:p w:rsidR="00746591" w:rsidRPr="000951A8" w:rsidRDefault="00746591" w:rsidP="000951A8">
            <w:pPr>
              <w:jc w:val="center"/>
              <w:rPr>
                <w:rFonts w:ascii="Arial" w:hAnsi="Arial" w:cs="Arial"/>
                <w:color w:val="000000"/>
                <w:sz w:val="20"/>
                <w:szCs w:val="20"/>
              </w:rPr>
            </w:pPr>
            <w:r w:rsidRPr="000951A8">
              <w:rPr>
                <w:rFonts w:ascii="Arial" w:hAnsi="Arial" w:cs="Arial"/>
                <w:color w:val="000000"/>
                <w:sz w:val="20"/>
                <w:szCs w:val="20"/>
              </w:rPr>
              <w:t>(7 Hours)</w:t>
            </w:r>
          </w:p>
        </w:tc>
      </w:tr>
      <w:tr w:rsidR="0006433E" w:rsidRPr="000951A8" w:rsidTr="000951A8">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A</w:t>
            </w:r>
          </w:p>
          <w:p w:rsidR="0006433E" w:rsidRPr="000951A8" w:rsidRDefault="0006433E" w:rsidP="000951A8">
            <w:pPr>
              <w:jc w:val="center"/>
              <w:rPr>
                <w:rFonts w:ascii="Arial" w:hAnsi="Arial" w:cs="Arial"/>
                <w:color w:val="000000"/>
                <w:sz w:val="20"/>
                <w:szCs w:val="20"/>
              </w:rPr>
            </w:pPr>
          </w:p>
        </w:tc>
        <w:tc>
          <w:tcPr>
            <w:tcW w:w="13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£30</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£75</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£150</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£20</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£50</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£100</w:t>
            </w:r>
          </w:p>
        </w:tc>
      </w:tr>
      <w:tr w:rsidR="0006433E" w:rsidRPr="000951A8" w:rsidTr="000951A8">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B</w:t>
            </w:r>
          </w:p>
          <w:p w:rsidR="0006433E" w:rsidRPr="000951A8" w:rsidRDefault="0006433E" w:rsidP="000951A8">
            <w:pPr>
              <w:jc w:val="center"/>
              <w:rPr>
                <w:rFonts w:ascii="Arial" w:hAnsi="Arial" w:cs="Arial"/>
                <w:color w:val="000000"/>
                <w:sz w:val="20"/>
                <w:szCs w:val="20"/>
              </w:rPr>
            </w:pPr>
          </w:p>
        </w:tc>
        <w:tc>
          <w:tcPr>
            <w:tcW w:w="13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£20</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£50</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£100</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£10</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£25</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£50</w:t>
            </w:r>
          </w:p>
        </w:tc>
      </w:tr>
      <w:tr w:rsidR="0006433E" w:rsidRPr="000951A8" w:rsidTr="000951A8">
        <w:trPr>
          <w:trHeight w:val="80"/>
        </w:trPr>
        <w:tc>
          <w:tcPr>
            <w:tcW w:w="1260" w:type="dxa"/>
            <w:vMerge w:val="restart"/>
            <w:tcBorders>
              <w:top w:val="single" w:sz="8" w:space="0" w:color="auto"/>
              <w:left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p>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C</w:t>
            </w:r>
          </w:p>
        </w:tc>
        <w:tc>
          <w:tcPr>
            <w:tcW w:w="13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£10</w:t>
            </w:r>
          </w:p>
          <w:p w:rsidR="0006433E" w:rsidRPr="000951A8" w:rsidRDefault="0006433E" w:rsidP="000951A8">
            <w:pPr>
              <w:jc w:val="center"/>
              <w:rPr>
                <w:rFonts w:ascii="Arial" w:hAnsi="Arial" w:cs="Arial"/>
                <w:color w:val="000000"/>
                <w:sz w:val="20"/>
                <w:szCs w:val="20"/>
              </w:rPr>
            </w:pP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£25</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£50</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£5</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£12.50</w:t>
            </w:r>
          </w:p>
        </w:tc>
        <w:tc>
          <w:tcPr>
            <w:tcW w:w="1680" w:type="dxa"/>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£25</w:t>
            </w:r>
          </w:p>
        </w:tc>
      </w:tr>
      <w:tr w:rsidR="0006433E" w:rsidRPr="000951A8" w:rsidTr="000951A8">
        <w:trPr>
          <w:trHeight w:val="80"/>
        </w:trPr>
        <w:tc>
          <w:tcPr>
            <w:tcW w:w="1260" w:type="dxa"/>
            <w:vMerge/>
            <w:tcBorders>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p>
        </w:tc>
        <w:tc>
          <w:tcPr>
            <w:tcW w:w="9540" w:type="dxa"/>
            <w:gridSpan w:val="6"/>
            <w:tcBorders>
              <w:top w:val="single" w:sz="8" w:space="0" w:color="auto"/>
              <w:left w:val="single" w:sz="8" w:space="0" w:color="auto"/>
              <w:bottom w:val="single" w:sz="8" w:space="0" w:color="auto"/>
              <w:right w:val="single" w:sz="8" w:space="0" w:color="auto"/>
            </w:tcBorders>
            <w:shd w:val="clear" w:color="auto" w:fill="auto"/>
          </w:tcPr>
          <w:p w:rsidR="0006433E" w:rsidRPr="000951A8" w:rsidRDefault="0006433E" w:rsidP="000951A8">
            <w:pPr>
              <w:jc w:val="center"/>
              <w:rPr>
                <w:rFonts w:ascii="Arial" w:hAnsi="Arial" w:cs="Arial"/>
                <w:color w:val="000000"/>
                <w:sz w:val="20"/>
                <w:szCs w:val="20"/>
              </w:rPr>
            </w:pPr>
            <w:r w:rsidRPr="000951A8">
              <w:rPr>
                <w:rFonts w:ascii="Arial" w:hAnsi="Arial" w:cs="Arial"/>
                <w:color w:val="000000"/>
                <w:sz w:val="20"/>
                <w:szCs w:val="20"/>
              </w:rPr>
              <w:t xml:space="preserve">Category C users may be eligible for a discretionary 100% discounted rate if their application for let is solely for the purpose of specific Lifelong Learning activities and/or is supported by </w:t>
            </w:r>
            <w:r w:rsidR="00E6120A" w:rsidRPr="000951A8">
              <w:rPr>
                <w:rFonts w:ascii="Arial" w:hAnsi="Arial" w:cs="Arial"/>
                <w:color w:val="000000"/>
                <w:sz w:val="20"/>
                <w:szCs w:val="20"/>
              </w:rPr>
              <w:t>East Dunbartonshire Libraries</w:t>
            </w:r>
            <w:r w:rsidRPr="000951A8">
              <w:rPr>
                <w:rFonts w:ascii="Arial" w:hAnsi="Arial" w:cs="Arial"/>
                <w:color w:val="000000"/>
                <w:sz w:val="20"/>
                <w:szCs w:val="20"/>
              </w:rPr>
              <w:t>.</w:t>
            </w:r>
          </w:p>
        </w:tc>
      </w:tr>
    </w:tbl>
    <w:p w:rsidR="00D92478" w:rsidRPr="00B954B1" w:rsidRDefault="00D92478" w:rsidP="00BC104A">
      <w:pPr>
        <w:rPr>
          <w:rFonts w:ascii="Arial" w:hAnsi="Arial" w:cs="Arial"/>
          <w:sz w:val="20"/>
          <w:szCs w:val="20"/>
        </w:rPr>
      </w:pPr>
    </w:p>
    <w:p w:rsidR="0006433E" w:rsidRPr="00B954B1" w:rsidRDefault="0006433E" w:rsidP="0006433E">
      <w:pPr>
        <w:rPr>
          <w:rFonts w:ascii="Arial" w:hAnsi="Arial" w:cs="Arial"/>
          <w:b/>
          <w:sz w:val="20"/>
          <w:szCs w:val="20"/>
        </w:rPr>
      </w:pPr>
      <w:r w:rsidRPr="00B954B1">
        <w:rPr>
          <w:rFonts w:ascii="Arial" w:hAnsi="Arial" w:cs="Arial"/>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5400"/>
        <w:gridCol w:w="5400"/>
      </w:tblGrid>
      <w:tr w:rsidR="0006433E" w:rsidRPr="000951A8" w:rsidTr="000951A8">
        <w:tc>
          <w:tcPr>
            <w:tcW w:w="10800" w:type="dxa"/>
            <w:gridSpan w:val="2"/>
            <w:tcBorders>
              <w:top w:val="single" w:sz="8" w:space="0" w:color="auto"/>
              <w:left w:val="single" w:sz="8" w:space="0" w:color="auto"/>
              <w:bottom w:val="single" w:sz="8" w:space="0" w:color="auto"/>
              <w:right w:val="single" w:sz="8" w:space="0" w:color="auto"/>
            </w:tcBorders>
            <w:shd w:val="clear" w:color="auto" w:fill="D9D9D9"/>
          </w:tcPr>
          <w:p w:rsidR="0006433E" w:rsidRPr="000951A8" w:rsidRDefault="0006433E" w:rsidP="00EC50C3">
            <w:pPr>
              <w:rPr>
                <w:rFonts w:ascii="Arial" w:hAnsi="Arial" w:cs="Arial"/>
                <w:i/>
                <w:sz w:val="32"/>
                <w:szCs w:val="32"/>
              </w:rPr>
            </w:pPr>
            <w:r w:rsidRPr="000951A8">
              <w:rPr>
                <w:rFonts w:ascii="Arial" w:hAnsi="Arial" w:cs="Arial"/>
                <w:i/>
                <w:sz w:val="32"/>
                <w:szCs w:val="32"/>
              </w:rPr>
              <w:lastRenderedPageBreak/>
              <w:t>Opening Hours</w:t>
            </w:r>
          </w:p>
        </w:tc>
      </w:tr>
      <w:tr w:rsidR="00767483" w:rsidRPr="000951A8" w:rsidTr="000951A8">
        <w:trPr>
          <w:trHeight w:val="80"/>
        </w:trPr>
        <w:tc>
          <w:tcPr>
            <w:tcW w:w="5400" w:type="dxa"/>
            <w:tcBorders>
              <w:top w:val="single" w:sz="8" w:space="0" w:color="auto"/>
              <w:left w:val="single" w:sz="8" w:space="0" w:color="auto"/>
              <w:bottom w:val="single" w:sz="8" w:space="0" w:color="auto"/>
              <w:right w:val="single" w:sz="8" w:space="0" w:color="auto"/>
            </w:tcBorders>
            <w:shd w:val="clear" w:color="auto" w:fill="auto"/>
          </w:tcPr>
          <w:p w:rsidR="00767483" w:rsidRPr="000951A8" w:rsidRDefault="00767483" w:rsidP="000951A8">
            <w:pPr>
              <w:jc w:val="center"/>
              <w:rPr>
                <w:rFonts w:ascii="Arial" w:hAnsi="Arial" w:cs="Arial"/>
                <w:color w:val="000000"/>
                <w:sz w:val="20"/>
                <w:szCs w:val="20"/>
              </w:rPr>
            </w:pPr>
          </w:p>
          <w:p w:rsidR="00767483" w:rsidRPr="000951A8" w:rsidRDefault="005A1E18" w:rsidP="000951A8">
            <w:pPr>
              <w:jc w:val="center"/>
              <w:rPr>
                <w:rFonts w:ascii="Arial" w:hAnsi="Arial" w:cs="Arial"/>
                <w:color w:val="000000"/>
                <w:sz w:val="20"/>
                <w:szCs w:val="20"/>
              </w:rPr>
            </w:pPr>
            <w:r>
              <w:rPr>
                <w:rFonts w:ascii="Arial" w:hAnsi="Arial" w:cs="Arial"/>
                <w:color w:val="000000"/>
                <w:sz w:val="20"/>
                <w:szCs w:val="20"/>
              </w:rPr>
              <w:t>Learning Suites are</w:t>
            </w:r>
            <w:r w:rsidR="00767483" w:rsidRPr="000951A8">
              <w:rPr>
                <w:rFonts w:ascii="Arial" w:hAnsi="Arial" w:cs="Arial"/>
                <w:color w:val="000000"/>
                <w:sz w:val="20"/>
                <w:szCs w:val="20"/>
              </w:rPr>
              <w:t xml:space="preserve"> available during normal library opening hours.</w:t>
            </w:r>
          </w:p>
          <w:p w:rsidR="00767483" w:rsidRPr="000951A8" w:rsidRDefault="00767483" w:rsidP="000951A8">
            <w:pPr>
              <w:jc w:val="center"/>
              <w:rPr>
                <w:rFonts w:ascii="Arial" w:hAnsi="Arial" w:cs="Arial"/>
                <w:color w:val="000000"/>
                <w:sz w:val="20"/>
                <w:szCs w:val="20"/>
              </w:rPr>
            </w:pPr>
          </w:p>
          <w:p w:rsidR="00767483" w:rsidRPr="000951A8" w:rsidRDefault="00767483" w:rsidP="000951A8">
            <w:pPr>
              <w:jc w:val="center"/>
              <w:rPr>
                <w:rFonts w:ascii="Arial" w:hAnsi="Arial" w:cs="Arial"/>
                <w:color w:val="000000"/>
                <w:sz w:val="20"/>
                <w:szCs w:val="20"/>
              </w:rPr>
            </w:pPr>
            <w:r w:rsidRPr="000951A8">
              <w:rPr>
                <w:rFonts w:ascii="Arial" w:hAnsi="Arial" w:cs="Arial"/>
                <w:color w:val="000000"/>
                <w:sz w:val="20"/>
                <w:szCs w:val="20"/>
              </w:rPr>
              <w:t xml:space="preserve">Mon–Thurs: </w:t>
            </w:r>
            <w:smartTag w:uri="urn:schemas-microsoft-com:office:smarttags" w:element="time">
              <w:smartTagPr>
                <w:attr w:name="Hour" w:val="10"/>
                <w:attr w:name="Minute" w:val="0"/>
              </w:smartTagPr>
              <w:r w:rsidRPr="000951A8">
                <w:rPr>
                  <w:rFonts w:ascii="Arial" w:hAnsi="Arial" w:cs="Arial"/>
                  <w:color w:val="000000"/>
                  <w:sz w:val="20"/>
                  <w:szCs w:val="20"/>
                </w:rPr>
                <w:t>10am – 7.45</w:t>
              </w:r>
              <w:r w:rsidR="0043579D" w:rsidRPr="000951A8">
                <w:rPr>
                  <w:rFonts w:ascii="Arial" w:hAnsi="Arial" w:cs="Arial"/>
                  <w:color w:val="000000"/>
                  <w:sz w:val="20"/>
                  <w:szCs w:val="20"/>
                </w:rPr>
                <w:t>p</w:t>
              </w:r>
              <w:r w:rsidRPr="000951A8">
                <w:rPr>
                  <w:rFonts w:ascii="Arial" w:hAnsi="Arial" w:cs="Arial"/>
                  <w:color w:val="000000"/>
                  <w:sz w:val="20"/>
                  <w:szCs w:val="20"/>
                </w:rPr>
                <w:t>m</w:t>
              </w:r>
            </w:smartTag>
          </w:p>
          <w:p w:rsidR="00767483" w:rsidRPr="000951A8" w:rsidRDefault="00767483" w:rsidP="000951A8">
            <w:pPr>
              <w:jc w:val="center"/>
              <w:rPr>
                <w:rFonts w:ascii="Arial" w:hAnsi="Arial" w:cs="Arial"/>
                <w:color w:val="000000"/>
                <w:sz w:val="20"/>
                <w:szCs w:val="20"/>
              </w:rPr>
            </w:pPr>
            <w:r w:rsidRPr="000951A8">
              <w:rPr>
                <w:rFonts w:ascii="Arial" w:hAnsi="Arial" w:cs="Arial"/>
                <w:color w:val="000000"/>
                <w:sz w:val="20"/>
                <w:szCs w:val="20"/>
              </w:rPr>
              <w:t xml:space="preserve">Fri &amp; Sat: </w:t>
            </w:r>
            <w:smartTag w:uri="urn:schemas-microsoft-com:office:smarttags" w:element="time">
              <w:smartTagPr>
                <w:attr w:name="Minute" w:val="0"/>
                <w:attr w:name="Hour" w:val="10"/>
              </w:smartTagPr>
              <w:r w:rsidRPr="000951A8">
                <w:rPr>
                  <w:rFonts w:ascii="Arial" w:hAnsi="Arial" w:cs="Arial"/>
                  <w:color w:val="000000"/>
                  <w:sz w:val="20"/>
                  <w:szCs w:val="20"/>
                </w:rPr>
                <w:t>10am – 4.45pm</w:t>
              </w:r>
            </w:smartTag>
          </w:p>
          <w:p w:rsidR="00767483" w:rsidRPr="000951A8" w:rsidRDefault="00767483" w:rsidP="000951A8">
            <w:pPr>
              <w:jc w:val="center"/>
              <w:rPr>
                <w:rFonts w:ascii="Arial" w:hAnsi="Arial" w:cs="Arial"/>
                <w:color w:val="000000"/>
                <w:sz w:val="20"/>
                <w:szCs w:val="20"/>
              </w:rPr>
            </w:pPr>
          </w:p>
          <w:p w:rsidR="00767483" w:rsidRPr="000951A8" w:rsidRDefault="00767483" w:rsidP="000951A8">
            <w:pPr>
              <w:ind w:left="360"/>
              <w:rPr>
                <w:rFonts w:ascii="Arial" w:hAnsi="Arial" w:cs="Arial"/>
                <w:color w:val="000000"/>
                <w:sz w:val="20"/>
                <w:szCs w:val="20"/>
              </w:rPr>
            </w:pPr>
          </w:p>
        </w:tc>
        <w:tc>
          <w:tcPr>
            <w:tcW w:w="5400" w:type="dxa"/>
            <w:tcBorders>
              <w:top w:val="single" w:sz="8" w:space="0" w:color="auto"/>
              <w:left w:val="single" w:sz="8" w:space="0" w:color="auto"/>
              <w:bottom w:val="single" w:sz="8" w:space="0" w:color="auto"/>
              <w:right w:val="single" w:sz="8" w:space="0" w:color="auto"/>
            </w:tcBorders>
            <w:shd w:val="clear" w:color="auto" w:fill="auto"/>
          </w:tcPr>
          <w:p w:rsidR="00767483" w:rsidRPr="000951A8" w:rsidRDefault="00767483" w:rsidP="000951A8">
            <w:pPr>
              <w:jc w:val="center"/>
              <w:rPr>
                <w:rFonts w:ascii="Arial" w:hAnsi="Arial" w:cs="Arial"/>
                <w:color w:val="000000"/>
                <w:sz w:val="20"/>
                <w:szCs w:val="20"/>
              </w:rPr>
            </w:pPr>
          </w:p>
          <w:p w:rsidR="005A1E18" w:rsidRPr="000951A8" w:rsidRDefault="005A1E18" w:rsidP="005A1E18">
            <w:pPr>
              <w:jc w:val="center"/>
              <w:rPr>
                <w:rFonts w:ascii="Arial" w:hAnsi="Arial" w:cs="Arial"/>
                <w:color w:val="000000"/>
                <w:sz w:val="20"/>
                <w:szCs w:val="20"/>
              </w:rPr>
            </w:pPr>
            <w:r w:rsidRPr="000951A8">
              <w:rPr>
                <w:rFonts w:ascii="Arial" w:hAnsi="Arial" w:cs="Arial"/>
                <w:color w:val="000000"/>
                <w:sz w:val="20"/>
                <w:szCs w:val="20"/>
              </w:rPr>
              <w:t>Opening of facilities outwith</w:t>
            </w:r>
          </w:p>
          <w:p w:rsidR="005A1E18" w:rsidRPr="000951A8" w:rsidRDefault="005A1E18" w:rsidP="005A1E18">
            <w:pPr>
              <w:jc w:val="center"/>
              <w:rPr>
                <w:rFonts w:ascii="Arial" w:hAnsi="Arial" w:cs="Arial"/>
                <w:color w:val="000000"/>
                <w:sz w:val="20"/>
                <w:szCs w:val="20"/>
              </w:rPr>
            </w:pPr>
            <w:r w:rsidRPr="000951A8">
              <w:rPr>
                <w:rFonts w:ascii="Arial" w:hAnsi="Arial" w:cs="Arial"/>
                <w:color w:val="000000"/>
                <w:sz w:val="20"/>
                <w:szCs w:val="20"/>
              </w:rPr>
              <w:t>normal opening hours cannot be guaranteed and will invoke an additional charge.</w:t>
            </w:r>
          </w:p>
          <w:p w:rsidR="005A1E18" w:rsidRPr="000951A8" w:rsidRDefault="005A1E18" w:rsidP="005A1E18">
            <w:pPr>
              <w:jc w:val="center"/>
              <w:rPr>
                <w:rFonts w:ascii="Arial" w:hAnsi="Arial" w:cs="Arial"/>
                <w:color w:val="000000"/>
                <w:sz w:val="20"/>
                <w:szCs w:val="20"/>
              </w:rPr>
            </w:pPr>
          </w:p>
          <w:p w:rsidR="005A1E18" w:rsidRPr="000951A8" w:rsidRDefault="005A1E18" w:rsidP="005A1E18">
            <w:pPr>
              <w:jc w:val="center"/>
              <w:rPr>
                <w:rFonts w:ascii="Arial" w:hAnsi="Arial" w:cs="Arial"/>
                <w:color w:val="000000"/>
                <w:sz w:val="20"/>
                <w:szCs w:val="20"/>
              </w:rPr>
            </w:pPr>
            <w:r w:rsidRPr="000951A8">
              <w:rPr>
                <w:rFonts w:ascii="Arial" w:hAnsi="Arial" w:cs="Arial"/>
                <w:color w:val="000000"/>
                <w:sz w:val="20"/>
                <w:szCs w:val="20"/>
              </w:rPr>
              <w:t>Please check with</w:t>
            </w:r>
          </w:p>
          <w:p w:rsidR="005A1E18" w:rsidRPr="000951A8" w:rsidRDefault="005A1E18" w:rsidP="005A1E18">
            <w:pPr>
              <w:jc w:val="center"/>
              <w:rPr>
                <w:rFonts w:ascii="Arial" w:hAnsi="Arial" w:cs="Arial"/>
                <w:color w:val="000000"/>
                <w:sz w:val="20"/>
                <w:szCs w:val="20"/>
              </w:rPr>
            </w:pPr>
            <w:r>
              <w:rPr>
                <w:rFonts w:ascii="Arial" w:hAnsi="Arial" w:cs="Arial"/>
                <w:color w:val="000000"/>
                <w:sz w:val="20"/>
                <w:szCs w:val="20"/>
              </w:rPr>
              <w:t>EDLCT</w:t>
            </w:r>
            <w:r w:rsidRPr="000951A8">
              <w:rPr>
                <w:rFonts w:ascii="Arial" w:hAnsi="Arial" w:cs="Arial"/>
                <w:color w:val="000000"/>
                <w:sz w:val="20"/>
                <w:szCs w:val="20"/>
              </w:rPr>
              <w:t xml:space="preserve"> Bookings</w:t>
            </w:r>
          </w:p>
          <w:p w:rsidR="00767483" w:rsidRPr="000951A8" w:rsidRDefault="005A1E18" w:rsidP="005A1E18">
            <w:pPr>
              <w:jc w:val="center"/>
              <w:rPr>
                <w:rFonts w:ascii="Arial" w:hAnsi="Arial" w:cs="Arial"/>
                <w:color w:val="000000"/>
                <w:sz w:val="20"/>
                <w:szCs w:val="20"/>
              </w:rPr>
            </w:pPr>
            <w:r w:rsidRPr="000951A8">
              <w:rPr>
                <w:rFonts w:ascii="Arial" w:hAnsi="Arial" w:cs="Arial"/>
                <w:color w:val="000000"/>
                <w:sz w:val="20"/>
                <w:szCs w:val="20"/>
              </w:rPr>
              <w:t>at the address below.</w:t>
            </w:r>
          </w:p>
        </w:tc>
      </w:tr>
    </w:tbl>
    <w:p w:rsidR="0006433E" w:rsidRPr="00B954B1" w:rsidRDefault="0006433E" w:rsidP="0006433E">
      <w:pPr>
        <w:rPr>
          <w:rFonts w:ascii="Arial" w:hAnsi="Arial" w:cs="Arial"/>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0800"/>
      </w:tblGrid>
      <w:tr w:rsidR="0028327F" w:rsidRPr="000951A8" w:rsidTr="000951A8">
        <w:tc>
          <w:tcPr>
            <w:tcW w:w="10800" w:type="dxa"/>
            <w:tcBorders>
              <w:top w:val="single" w:sz="8" w:space="0" w:color="auto"/>
              <w:left w:val="single" w:sz="8" w:space="0" w:color="auto"/>
              <w:bottom w:val="single" w:sz="8" w:space="0" w:color="auto"/>
              <w:right w:val="single" w:sz="8" w:space="0" w:color="auto"/>
            </w:tcBorders>
            <w:shd w:val="clear" w:color="auto" w:fill="D9D9D9"/>
          </w:tcPr>
          <w:p w:rsidR="0028327F" w:rsidRPr="000951A8" w:rsidRDefault="0028327F" w:rsidP="00EC50C3">
            <w:pPr>
              <w:rPr>
                <w:rFonts w:ascii="Arial" w:hAnsi="Arial" w:cs="Arial"/>
                <w:i/>
                <w:sz w:val="32"/>
                <w:szCs w:val="32"/>
              </w:rPr>
            </w:pPr>
            <w:r w:rsidRPr="000951A8">
              <w:rPr>
                <w:rFonts w:ascii="Arial" w:hAnsi="Arial" w:cs="Arial"/>
                <w:i/>
                <w:sz w:val="32"/>
                <w:szCs w:val="32"/>
              </w:rPr>
              <w:t>Application Procedure</w:t>
            </w:r>
          </w:p>
        </w:tc>
      </w:tr>
      <w:tr w:rsidR="0028327F" w:rsidRPr="000951A8" w:rsidTr="000951A8">
        <w:trPr>
          <w:trHeight w:val="80"/>
        </w:trPr>
        <w:tc>
          <w:tcPr>
            <w:tcW w:w="10800" w:type="dxa"/>
            <w:tcBorders>
              <w:top w:val="single" w:sz="8" w:space="0" w:color="auto"/>
              <w:left w:val="single" w:sz="8" w:space="0" w:color="auto"/>
              <w:bottom w:val="single" w:sz="8" w:space="0" w:color="auto"/>
              <w:right w:val="single" w:sz="8" w:space="0" w:color="auto"/>
            </w:tcBorders>
            <w:shd w:val="clear" w:color="auto" w:fill="auto"/>
          </w:tcPr>
          <w:p w:rsidR="0028327F" w:rsidRPr="000951A8" w:rsidRDefault="0028327F" w:rsidP="000951A8">
            <w:pPr>
              <w:jc w:val="center"/>
              <w:rPr>
                <w:rFonts w:ascii="Arial" w:hAnsi="Arial" w:cs="Arial"/>
                <w:color w:val="000000"/>
                <w:sz w:val="20"/>
                <w:szCs w:val="20"/>
              </w:rPr>
            </w:pPr>
          </w:p>
          <w:p w:rsidR="005A1E18" w:rsidRDefault="005A1E18" w:rsidP="005A1E18">
            <w:pPr>
              <w:jc w:val="center"/>
              <w:rPr>
                <w:rFonts w:ascii="Arial" w:hAnsi="Arial" w:cs="Arial"/>
                <w:color w:val="000000"/>
                <w:sz w:val="20"/>
                <w:szCs w:val="20"/>
              </w:rPr>
            </w:pPr>
            <w:r w:rsidRPr="000951A8">
              <w:rPr>
                <w:rFonts w:ascii="Arial" w:hAnsi="Arial" w:cs="Arial"/>
                <w:color w:val="000000"/>
                <w:sz w:val="20"/>
                <w:szCs w:val="20"/>
              </w:rPr>
              <w:t>Please complete &amp; return th</w:t>
            </w:r>
            <w:r>
              <w:rPr>
                <w:rFonts w:ascii="Arial" w:hAnsi="Arial" w:cs="Arial"/>
                <w:color w:val="000000"/>
                <w:sz w:val="20"/>
                <w:szCs w:val="20"/>
              </w:rPr>
              <w:t>is form to the address below</w:t>
            </w:r>
            <w:r w:rsidRPr="000951A8">
              <w:rPr>
                <w:rFonts w:ascii="Arial" w:hAnsi="Arial" w:cs="Arial"/>
                <w:color w:val="000000"/>
                <w:sz w:val="20"/>
                <w:szCs w:val="20"/>
              </w:rPr>
              <w:t xml:space="preserve"> or </w:t>
            </w:r>
          </w:p>
          <w:p w:rsidR="005A1E18" w:rsidRPr="000951A8" w:rsidRDefault="003B3B26" w:rsidP="005A1E18">
            <w:pPr>
              <w:jc w:val="center"/>
              <w:rPr>
                <w:rFonts w:ascii="Arial" w:hAnsi="Arial" w:cs="Arial"/>
                <w:color w:val="000000"/>
                <w:sz w:val="20"/>
                <w:szCs w:val="20"/>
              </w:rPr>
            </w:pPr>
            <w:hyperlink r:id="rId10" w:history="1">
              <w:r w:rsidR="0061748A" w:rsidRPr="0061748A">
                <w:rPr>
                  <w:rStyle w:val="Hyperlink"/>
                  <w:rFonts w:ascii="Arial" w:hAnsi="Arial" w:cs="Arial"/>
                  <w:sz w:val="20"/>
                  <w:szCs w:val="20"/>
                </w:rPr>
                <w:t>mailto:edlct.bookings@eastdunbarton.gov.uk</w:t>
              </w:r>
            </w:hyperlink>
          </w:p>
          <w:p w:rsidR="005A1E18" w:rsidRPr="000951A8" w:rsidRDefault="005A1E18" w:rsidP="005A1E18">
            <w:pPr>
              <w:jc w:val="center"/>
              <w:rPr>
                <w:rFonts w:ascii="Arial" w:hAnsi="Arial" w:cs="Arial"/>
                <w:color w:val="000000"/>
                <w:sz w:val="20"/>
                <w:szCs w:val="20"/>
              </w:rPr>
            </w:pPr>
          </w:p>
          <w:p w:rsidR="005A1E18" w:rsidRDefault="005A1E18" w:rsidP="005A1E18">
            <w:pPr>
              <w:jc w:val="center"/>
              <w:rPr>
                <w:rFonts w:ascii="Arial" w:hAnsi="Arial" w:cs="Arial"/>
                <w:color w:val="000000"/>
                <w:sz w:val="20"/>
                <w:szCs w:val="20"/>
              </w:rPr>
            </w:pPr>
            <w:r>
              <w:rPr>
                <w:rFonts w:ascii="Arial" w:hAnsi="Arial" w:cs="Arial"/>
                <w:color w:val="000000"/>
                <w:sz w:val="20"/>
                <w:szCs w:val="20"/>
              </w:rPr>
              <w:t>EDLCT</w:t>
            </w:r>
            <w:r w:rsidRPr="000951A8">
              <w:rPr>
                <w:rFonts w:ascii="Arial" w:hAnsi="Arial" w:cs="Arial"/>
                <w:color w:val="000000"/>
                <w:sz w:val="20"/>
                <w:szCs w:val="20"/>
              </w:rPr>
              <w:t xml:space="preserve"> Bookings</w:t>
            </w:r>
          </w:p>
          <w:p w:rsidR="005A1E18" w:rsidRPr="000951A8" w:rsidRDefault="005A1E18" w:rsidP="005A1E18">
            <w:pPr>
              <w:jc w:val="center"/>
              <w:rPr>
                <w:rFonts w:ascii="Arial" w:hAnsi="Arial" w:cs="Arial"/>
                <w:color w:val="000000"/>
                <w:sz w:val="20"/>
                <w:szCs w:val="20"/>
              </w:rPr>
            </w:pPr>
            <w:r>
              <w:rPr>
                <w:rFonts w:ascii="Arial" w:hAnsi="Arial" w:cs="Arial"/>
                <w:color w:val="000000"/>
                <w:sz w:val="20"/>
                <w:szCs w:val="20"/>
              </w:rPr>
              <w:t>First Floor</w:t>
            </w:r>
          </w:p>
          <w:p w:rsidR="005A1E18" w:rsidRDefault="005A1E18" w:rsidP="005A1E18">
            <w:pPr>
              <w:jc w:val="center"/>
              <w:rPr>
                <w:rFonts w:ascii="Arial" w:hAnsi="Arial" w:cs="Arial"/>
                <w:color w:val="000000"/>
                <w:sz w:val="20"/>
                <w:szCs w:val="20"/>
              </w:rPr>
            </w:pPr>
            <w:r w:rsidRPr="000951A8">
              <w:rPr>
                <w:rFonts w:ascii="Arial" w:hAnsi="Arial" w:cs="Arial"/>
                <w:color w:val="000000"/>
                <w:sz w:val="20"/>
                <w:szCs w:val="20"/>
              </w:rPr>
              <w:t xml:space="preserve">William Patrick Library </w:t>
            </w:r>
          </w:p>
          <w:p w:rsidR="005A1E18" w:rsidRPr="000951A8" w:rsidRDefault="005A1E18" w:rsidP="005A1E18">
            <w:pPr>
              <w:jc w:val="center"/>
              <w:rPr>
                <w:rFonts w:ascii="Arial" w:hAnsi="Arial" w:cs="Arial"/>
                <w:color w:val="000000"/>
                <w:sz w:val="20"/>
                <w:szCs w:val="20"/>
              </w:rPr>
            </w:pPr>
            <w:r w:rsidRPr="000951A8">
              <w:rPr>
                <w:rFonts w:ascii="Arial" w:hAnsi="Arial" w:cs="Arial"/>
                <w:color w:val="000000"/>
                <w:sz w:val="20"/>
                <w:szCs w:val="20"/>
              </w:rPr>
              <w:t>2-4 West High Street</w:t>
            </w:r>
          </w:p>
          <w:p w:rsidR="005A1E18" w:rsidRPr="000951A8" w:rsidRDefault="005A1E18" w:rsidP="005A1E18">
            <w:pPr>
              <w:jc w:val="center"/>
              <w:rPr>
                <w:rFonts w:ascii="Arial" w:hAnsi="Arial" w:cs="Arial"/>
                <w:color w:val="000000"/>
                <w:sz w:val="20"/>
                <w:szCs w:val="20"/>
              </w:rPr>
            </w:pPr>
            <w:r w:rsidRPr="000951A8">
              <w:rPr>
                <w:rFonts w:ascii="Arial" w:hAnsi="Arial" w:cs="Arial"/>
                <w:color w:val="000000"/>
                <w:sz w:val="20"/>
                <w:szCs w:val="20"/>
              </w:rPr>
              <w:t>Kirkintilloch</w:t>
            </w:r>
          </w:p>
          <w:p w:rsidR="005A1E18" w:rsidRPr="000951A8" w:rsidRDefault="005A1E18" w:rsidP="005A1E18">
            <w:pPr>
              <w:jc w:val="center"/>
              <w:rPr>
                <w:rFonts w:ascii="Arial" w:hAnsi="Arial" w:cs="Arial"/>
                <w:color w:val="000000"/>
                <w:sz w:val="20"/>
                <w:szCs w:val="20"/>
              </w:rPr>
            </w:pPr>
            <w:r w:rsidRPr="000951A8">
              <w:rPr>
                <w:rFonts w:ascii="Arial" w:hAnsi="Arial" w:cs="Arial"/>
                <w:color w:val="000000"/>
                <w:sz w:val="20"/>
                <w:szCs w:val="20"/>
              </w:rPr>
              <w:t>G66 1AD</w:t>
            </w:r>
          </w:p>
          <w:p w:rsidR="005A1E18" w:rsidRPr="000951A8" w:rsidRDefault="005A1E18" w:rsidP="005A1E18">
            <w:pPr>
              <w:jc w:val="center"/>
              <w:rPr>
                <w:rFonts w:ascii="Arial" w:hAnsi="Arial" w:cs="Arial"/>
                <w:b/>
                <w:color w:val="000000"/>
                <w:sz w:val="20"/>
                <w:szCs w:val="20"/>
              </w:rPr>
            </w:pPr>
          </w:p>
          <w:p w:rsidR="005A1E18" w:rsidRPr="000951A8" w:rsidRDefault="005A1E18" w:rsidP="005A1E18">
            <w:pPr>
              <w:jc w:val="center"/>
              <w:rPr>
                <w:rFonts w:ascii="Arial" w:hAnsi="Arial" w:cs="Arial"/>
                <w:b/>
                <w:color w:val="000000"/>
                <w:sz w:val="20"/>
                <w:szCs w:val="20"/>
              </w:rPr>
            </w:pPr>
            <w:r w:rsidRPr="000951A8">
              <w:rPr>
                <w:rFonts w:ascii="Arial" w:hAnsi="Arial" w:cs="Arial"/>
                <w:b/>
                <w:color w:val="000000"/>
                <w:sz w:val="20"/>
                <w:szCs w:val="20"/>
              </w:rPr>
              <w:t xml:space="preserve">The information provided on this form will be processed by East Dunbartonshire </w:t>
            </w:r>
            <w:r>
              <w:rPr>
                <w:rFonts w:ascii="Arial" w:hAnsi="Arial" w:cs="Arial"/>
                <w:b/>
                <w:color w:val="000000"/>
                <w:sz w:val="20"/>
                <w:szCs w:val="20"/>
              </w:rPr>
              <w:t>Leisure &amp; Culture Trust</w:t>
            </w:r>
            <w:r w:rsidRPr="000951A8">
              <w:rPr>
                <w:rFonts w:ascii="Arial" w:hAnsi="Arial" w:cs="Arial"/>
                <w:b/>
                <w:color w:val="000000"/>
                <w:sz w:val="20"/>
                <w:szCs w:val="20"/>
              </w:rPr>
              <w:t xml:space="preserve"> in accordance with the Data Protection Act 1998.  Your personal data will be used for processing your application and any subsequent let granted from this application.</w:t>
            </w:r>
          </w:p>
          <w:p w:rsidR="00B13C6B" w:rsidRPr="000951A8" w:rsidRDefault="00B13C6B" w:rsidP="000951A8">
            <w:pPr>
              <w:jc w:val="center"/>
              <w:rPr>
                <w:rFonts w:ascii="Arial" w:hAnsi="Arial" w:cs="Arial"/>
                <w:b/>
                <w:color w:val="000000"/>
                <w:sz w:val="20"/>
                <w:szCs w:val="20"/>
              </w:rPr>
            </w:pPr>
            <w:r w:rsidRPr="000951A8">
              <w:rPr>
                <w:rFonts w:ascii="Arial" w:hAnsi="Arial" w:cs="Arial"/>
                <w:b/>
                <w:color w:val="000000"/>
                <w:sz w:val="20"/>
                <w:szCs w:val="20"/>
              </w:rPr>
              <w:t>.</w:t>
            </w:r>
          </w:p>
          <w:p w:rsidR="0028327F" w:rsidRPr="000951A8" w:rsidRDefault="0028327F" w:rsidP="000951A8">
            <w:pPr>
              <w:jc w:val="center"/>
              <w:rPr>
                <w:rFonts w:ascii="Arial" w:hAnsi="Arial" w:cs="Arial"/>
                <w:color w:val="000000"/>
                <w:sz w:val="20"/>
                <w:szCs w:val="20"/>
              </w:rPr>
            </w:pPr>
          </w:p>
        </w:tc>
      </w:tr>
    </w:tbl>
    <w:p w:rsidR="002F6166" w:rsidRPr="00B954B1" w:rsidRDefault="002F6166" w:rsidP="00BC104A">
      <w:pPr>
        <w:rPr>
          <w:rFonts w:ascii="Arial" w:hAnsi="Arial" w:cs="Arial"/>
          <w:sz w:val="20"/>
          <w:szCs w:val="20"/>
        </w:rPr>
      </w:pPr>
    </w:p>
    <w:p w:rsidR="0006433E" w:rsidRPr="00B954B1" w:rsidRDefault="002F6166" w:rsidP="00BC104A">
      <w:pPr>
        <w:rPr>
          <w:rFonts w:ascii="Arial" w:hAnsi="Arial" w:cs="Arial"/>
          <w:sz w:val="20"/>
          <w:szCs w:val="20"/>
        </w:rPr>
      </w:pPr>
      <w:r w:rsidRPr="00B954B1">
        <w:rPr>
          <w:rFonts w:ascii="Arial" w:hAnsi="Arial" w:cs="Arial"/>
          <w:sz w:val="20"/>
          <w:szCs w:val="20"/>
        </w:rPr>
        <w:br w:type="page"/>
      </w:r>
    </w:p>
    <w:tbl>
      <w:tblPr>
        <w:tblW w:w="11160" w:type="dxa"/>
        <w:tblInd w:w="-1332" w:type="dxa"/>
        <w:tblBorders>
          <w:bottom w:val="single" w:sz="8" w:space="0" w:color="auto"/>
        </w:tblBorders>
        <w:tblLayout w:type="fixed"/>
        <w:tblLook w:val="01E0" w:firstRow="1" w:lastRow="1" w:firstColumn="1" w:lastColumn="1" w:noHBand="0" w:noVBand="0"/>
      </w:tblPr>
      <w:tblGrid>
        <w:gridCol w:w="11160"/>
      </w:tblGrid>
      <w:tr w:rsidR="005A1E18" w:rsidRPr="000951A8" w:rsidTr="0044507B">
        <w:tc>
          <w:tcPr>
            <w:tcW w:w="11160" w:type="dxa"/>
            <w:tcBorders>
              <w:top w:val="single" w:sz="8" w:space="0" w:color="auto"/>
              <w:left w:val="single" w:sz="8" w:space="0" w:color="auto"/>
              <w:bottom w:val="single" w:sz="8" w:space="0" w:color="auto"/>
              <w:right w:val="single" w:sz="8" w:space="0" w:color="auto"/>
            </w:tcBorders>
            <w:shd w:val="clear" w:color="auto" w:fill="D9D9D9"/>
          </w:tcPr>
          <w:p w:rsidR="005A1E18" w:rsidRPr="000951A8" w:rsidRDefault="005A1E18" w:rsidP="0044507B">
            <w:pPr>
              <w:rPr>
                <w:rFonts w:ascii="Arial" w:hAnsi="Arial" w:cs="Arial"/>
                <w:i/>
                <w:sz w:val="32"/>
                <w:szCs w:val="32"/>
              </w:rPr>
            </w:pPr>
            <w:r w:rsidRPr="000951A8">
              <w:rPr>
                <w:rFonts w:ascii="Arial" w:hAnsi="Arial" w:cs="Arial"/>
                <w:sz w:val="20"/>
                <w:szCs w:val="20"/>
              </w:rPr>
              <w:lastRenderedPageBreak/>
              <w:br w:type="page"/>
            </w:r>
            <w:r w:rsidRPr="000951A8">
              <w:rPr>
                <w:rFonts w:ascii="Arial" w:hAnsi="Arial" w:cs="Arial"/>
                <w:i/>
                <w:sz w:val="32"/>
                <w:szCs w:val="32"/>
              </w:rPr>
              <w:t xml:space="preserve">Conditions of Let </w:t>
            </w:r>
          </w:p>
        </w:tc>
      </w:tr>
      <w:tr w:rsidR="005A1E18" w:rsidRPr="000951A8" w:rsidTr="0044507B">
        <w:trPr>
          <w:trHeight w:val="80"/>
        </w:trPr>
        <w:tc>
          <w:tcPr>
            <w:tcW w:w="11160" w:type="dxa"/>
            <w:tcBorders>
              <w:top w:val="single" w:sz="8" w:space="0" w:color="auto"/>
              <w:left w:val="single" w:sz="8" w:space="0" w:color="auto"/>
              <w:bottom w:val="single" w:sz="8" w:space="0" w:color="auto"/>
              <w:right w:val="single" w:sz="8" w:space="0" w:color="auto"/>
            </w:tcBorders>
            <w:shd w:val="clear" w:color="auto" w:fill="auto"/>
          </w:tcPr>
          <w:p w:rsidR="005A1E18" w:rsidRPr="000951A8" w:rsidRDefault="005A1E18" w:rsidP="0044507B">
            <w:pPr>
              <w:ind w:left="360"/>
              <w:rPr>
                <w:rFonts w:ascii="Arial" w:hAnsi="Arial" w:cs="Arial"/>
                <w:b/>
                <w:color w:val="000000"/>
                <w:sz w:val="20"/>
                <w:szCs w:val="20"/>
              </w:rPr>
            </w:pP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 xml:space="preserve">Sessional Lets </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 xml:space="preserve">Applications for the use of the </w:t>
            </w:r>
            <w:r>
              <w:rPr>
                <w:rFonts w:ascii="Arial" w:hAnsi="Arial" w:cs="Arial"/>
                <w:color w:val="000000"/>
                <w:sz w:val="20"/>
                <w:szCs w:val="20"/>
              </w:rPr>
              <w:t>facilities</w:t>
            </w:r>
            <w:r w:rsidRPr="000951A8">
              <w:rPr>
                <w:rFonts w:ascii="Arial" w:hAnsi="Arial" w:cs="Arial"/>
                <w:color w:val="000000"/>
                <w:sz w:val="20"/>
                <w:szCs w:val="20"/>
              </w:rPr>
              <w:t xml:space="preserve"> should be made by completing the appropriate application form and returning it to </w:t>
            </w:r>
            <w:r>
              <w:rPr>
                <w:rFonts w:ascii="Arial" w:hAnsi="Arial" w:cs="Arial"/>
                <w:color w:val="000000"/>
                <w:sz w:val="20"/>
                <w:szCs w:val="20"/>
              </w:rPr>
              <w:t>EDLCT</w:t>
            </w:r>
            <w:r w:rsidRPr="000951A8">
              <w:rPr>
                <w:rFonts w:ascii="Arial" w:hAnsi="Arial" w:cs="Arial"/>
                <w:color w:val="000000"/>
                <w:sz w:val="20"/>
                <w:szCs w:val="20"/>
              </w:rPr>
              <w:t xml:space="preserve"> Bookings,</w:t>
            </w:r>
            <w:r>
              <w:rPr>
                <w:rFonts w:ascii="Arial" w:hAnsi="Arial" w:cs="Arial"/>
                <w:color w:val="000000"/>
                <w:sz w:val="20"/>
                <w:szCs w:val="20"/>
              </w:rPr>
              <w:t xml:space="preserve"> First Floor, </w:t>
            </w:r>
            <w:r w:rsidRPr="000951A8">
              <w:rPr>
                <w:rFonts w:ascii="Arial" w:hAnsi="Arial" w:cs="Arial"/>
                <w:color w:val="000000"/>
                <w:sz w:val="20"/>
                <w:szCs w:val="20"/>
              </w:rPr>
              <w:t>William Patrick Library, 2-4 West High Street, Kirkintilloch G66 1AD.  Applications must normally be submitted 10 days prior to the let commencing.</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 xml:space="preserve">Casual Lets </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10 working days notice is normally required for letting applications.</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Booking Priority</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Letting requests for delivery of Lifelong Learning activity have precedence over Commercial and Non-Commercial letting requests.</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Internet Access</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u w:val="single"/>
              </w:rPr>
              <w:t>All</w:t>
            </w:r>
            <w:r w:rsidRPr="000951A8">
              <w:rPr>
                <w:rFonts w:ascii="Arial" w:hAnsi="Arial" w:cs="Arial"/>
                <w:b/>
                <w:color w:val="000000"/>
                <w:sz w:val="20"/>
                <w:szCs w:val="20"/>
              </w:rPr>
              <w:t xml:space="preserve"> </w:t>
            </w:r>
            <w:r w:rsidRPr="000951A8">
              <w:rPr>
                <w:rFonts w:ascii="Arial" w:hAnsi="Arial" w:cs="Arial"/>
                <w:color w:val="000000"/>
                <w:sz w:val="20"/>
                <w:szCs w:val="20"/>
              </w:rPr>
              <w:t>individuals wishing to access on-line services must complete and return appropriate written agreements, including acceptance of the East Dunbartonshire Council Information &amp; Communication Technology Acceptable Usage Policy.</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Responsibility</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The person applying for the let is responsible for ensuring that the conditions of the let are adhered to.   Individuals, groups and organisations not intending to use the facilities must provide as much notice as possible</w:t>
            </w:r>
            <w:r>
              <w:rPr>
                <w:rFonts w:ascii="Arial" w:hAnsi="Arial" w:cs="Arial"/>
                <w:color w:val="000000"/>
                <w:sz w:val="20"/>
                <w:szCs w:val="20"/>
              </w:rPr>
              <w:t>.</w:t>
            </w:r>
            <w:r w:rsidRPr="000951A8">
              <w:rPr>
                <w:rFonts w:ascii="Arial" w:hAnsi="Arial" w:cs="Arial"/>
                <w:color w:val="000000"/>
                <w:sz w:val="20"/>
                <w:szCs w:val="20"/>
              </w:rPr>
              <w:t xml:space="preserve">   If individuals, groups or organisations fail to attend without 24 hours prior notice then the let will be charged at the full commercial rate.   Failure to attend for a let, which is subsidised in whole or in part, will also result in the review of further letting applications.</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Accidents &amp; Injury</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Individuals, groups and organisations making use of the facilities and services must accept full responsibility for any accident or injury to any person which may occur as a result of the use of the premises.</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Loss</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cannot accept responsibility for any loss of possessions.   Let holders are responsible for ensuring that personal possessions are adequately safeguarded.</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Damage</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The authority must be indemnified by the lessee against any damage to property or equipment that might occur through use of the services and equipment.</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Holidays</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All let holders shall observe restricted letting periods as may be determined from time to time in addition to statutory holidays.</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Maintenance &amp; Repair Work</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 xml:space="preserve">Recognition must be given to the need for the Trust to conduct maintenance work in the premises and also on equipment and services.   Whilst every effort will be made to minimise disruption, </w:t>
            </w:r>
            <w:r>
              <w:rPr>
                <w:rFonts w:ascii="Arial" w:hAnsi="Arial" w:cs="Arial"/>
                <w:color w:val="000000"/>
                <w:sz w:val="20"/>
                <w:szCs w:val="20"/>
              </w:rPr>
              <w:t>facilities</w:t>
            </w:r>
            <w:r w:rsidRPr="000951A8">
              <w:rPr>
                <w:rFonts w:ascii="Arial" w:hAnsi="Arial" w:cs="Arial"/>
                <w:color w:val="000000"/>
                <w:sz w:val="20"/>
                <w:szCs w:val="20"/>
              </w:rPr>
              <w:t xml:space="preserve"> may be closed to expedite such work.</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Supervision</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Let holders applying for use of equipment and services are responsible for ensuring that users are supervised.</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Health &amp; Safety</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All users must be aware of, and abide by, the Health and Safety guidelines available in each library.</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Charges &amp; Conditions</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Letting charges and conditions are subject to change and review.</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Publicity &amp; Advertising</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reserves the right to inspect prior to distribution any publicity and / or advertising material which individuals, groups and organisations intend using to promote their purpose for let.</w:t>
            </w:r>
          </w:p>
          <w:p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Smoking</w:t>
            </w:r>
          </w:p>
          <w:p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operates a ‘No Smoking’ policy.   Individuals, groups and organisations are expected to adhere to this policy.   The lessee is responsible for ensuring that a safe and healthy environment is provided for participants.</w:t>
            </w:r>
          </w:p>
          <w:p w:rsidR="005A1E18" w:rsidRPr="000951A8" w:rsidRDefault="005A1E18" w:rsidP="0044507B">
            <w:pPr>
              <w:rPr>
                <w:rFonts w:ascii="Arial" w:hAnsi="Arial" w:cs="Arial"/>
                <w:color w:val="000000"/>
                <w:sz w:val="20"/>
                <w:szCs w:val="20"/>
              </w:rPr>
            </w:pPr>
          </w:p>
        </w:tc>
      </w:tr>
    </w:tbl>
    <w:p w:rsidR="002F6166" w:rsidRPr="00B954B1" w:rsidRDefault="002F6166" w:rsidP="002F6166">
      <w:pPr>
        <w:rPr>
          <w:rFonts w:ascii="Arial" w:hAnsi="Arial" w:cs="Arial"/>
          <w:sz w:val="20"/>
          <w:szCs w:val="20"/>
        </w:rPr>
      </w:pPr>
    </w:p>
    <w:p w:rsidR="00B87581" w:rsidRPr="00B954B1" w:rsidRDefault="00B87581" w:rsidP="00BC104A">
      <w:pPr>
        <w:rPr>
          <w:rFonts w:ascii="Arial" w:hAnsi="Arial" w:cs="Arial"/>
          <w:sz w:val="20"/>
          <w:szCs w:val="20"/>
        </w:rPr>
      </w:pPr>
    </w:p>
    <w:sectPr w:rsidR="00B87581" w:rsidRPr="00B954B1" w:rsidSect="000E499D">
      <w:headerReference w:type="even" r:id="rId11"/>
      <w:headerReference w:type="default" r:id="rId12"/>
      <w:footerReference w:type="default" r:id="rId13"/>
      <w:pgSz w:w="11906" w:h="16838"/>
      <w:pgMar w:top="360" w:right="1800" w:bottom="360" w:left="180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26" w:rsidRDefault="003B3B26">
      <w:r>
        <w:separator/>
      </w:r>
    </w:p>
  </w:endnote>
  <w:endnote w:type="continuationSeparator" w:id="0">
    <w:p w:rsidR="003B3B26" w:rsidRDefault="003B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04" w:rsidRPr="00112249" w:rsidRDefault="005E4904" w:rsidP="00112249">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26" w:rsidRDefault="003B3B26">
      <w:r>
        <w:separator/>
      </w:r>
    </w:p>
  </w:footnote>
  <w:footnote w:type="continuationSeparator" w:id="0">
    <w:p w:rsidR="003B3B26" w:rsidRDefault="003B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04" w:rsidRDefault="005E490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904" w:rsidRDefault="005E4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04" w:rsidRDefault="005E490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DCE">
      <w:rPr>
        <w:rStyle w:val="PageNumber"/>
        <w:noProof/>
      </w:rPr>
      <w:t>- 1 -</w:t>
    </w:r>
    <w:r>
      <w:rPr>
        <w:rStyle w:val="PageNumber"/>
      </w:rPr>
      <w:fldChar w:fldCharType="end"/>
    </w:r>
  </w:p>
  <w:p w:rsidR="005E4904" w:rsidRPr="00EE4651" w:rsidRDefault="005E4904" w:rsidP="00EE4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654A"/>
    <w:multiLevelType w:val="hybridMultilevel"/>
    <w:tmpl w:val="1BAE6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635B0A"/>
    <w:multiLevelType w:val="multilevel"/>
    <w:tmpl w:val="1BAE6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18D6FCA"/>
    <w:multiLevelType w:val="hybridMultilevel"/>
    <w:tmpl w:val="EA541CC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480C30BA"/>
    <w:multiLevelType w:val="hybridMultilevel"/>
    <w:tmpl w:val="F4D070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BE40DEC"/>
    <w:multiLevelType w:val="hybridMultilevel"/>
    <w:tmpl w:val="6E0AD4F4"/>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5E"/>
    <w:rsid w:val="000167D4"/>
    <w:rsid w:val="000206FF"/>
    <w:rsid w:val="0002521F"/>
    <w:rsid w:val="00036AB7"/>
    <w:rsid w:val="0005334F"/>
    <w:rsid w:val="00055B02"/>
    <w:rsid w:val="0006433E"/>
    <w:rsid w:val="000725BC"/>
    <w:rsid w:val="0007680D"/>
    <w:rsid w:val="000951A8"/>
    <w:rsid w:val="000B549D"/>
    <w:rsid w:val="000C4DDB"/>
    <w:rsid w:val="000E499D"/>
    <w:rsid w:val="000F356B"/>
    <w:rsid w:val="00112249"/>
    <w:rsid w:val="00115841"/>
    <w:rsid w:val="001271CC"/>
    <w:rsid w:val="00133BC1"/>
    <w:rsid w:val="00147410"/>
    <w:rsid w:val="00164F5B"/>
    <w:rsid w:val="001736D1"/>
    <w:rsid w:val="00183448"/>
    <w:rsid w:val="00187847"/>
    <w:rsid w:val="00187F8A"/>
    <w:rsid w:val="001A046C"/>
    <w:rsid w:val="001B28D2"/>
    <w:rsid w:val="001D5CCE"/>
    <w:rsid w:val="001E4E68"/>
    <w:rsid w:val="001F0970"/>
    <w:rsid w:val="001F397F"/>
    <w:rsid w:val="002109E4"/>
    <w:rsid w:val="00214BAD"/>
    <w:rsid w:val="0023063F"/>
    <w:rsid w:val="00231D9E"/>
    <w:rsid w:val="00244446"/>
    <w:rsid w:val="00254C1A"/>
    <w:rsid w:val="002645FC"/>
    <w:rsid w:val="00270B92"/>
    <w:rsid w:val="00281A8D"/>
    <w:rsid w:val="0028327F"/>
    <w:rsid w:val="00286071"/>
    <w:rsid w:val="00293984"/>
    <w:rsid w:val="00297C90"/>
    <w:rsid w:val="002A2DB1"/>
    <w:rsid w:val="002D6FC9"/>
    <w:rsid w:val="002E1127"/>
    <w:rsid w:val="002F6166"/>
    <w:rsid w:val="00304492"/>
    <w:rsid w:val="0031129A"/>
    <w:rsid w:val="003121C8"/>
    <w:rsid w:val="00312739"/>
    <w:rsid w:val="003319A9"/>
    <w:rsid w:val="0033425C"/>
    <w:rsid w:val="00353828"/>
    <w:rsid w:val="003A2258"/>
    <w:rsid w:val="003B3B26"/>
    <w:rsid w:val="003D1DCE"/>
    <w:rsid w:val="003D215C"/>
    <w:rsid w:val="003F6DC1"/>
    <w:rsid w:val="00400703"/>
    <w:rsid w:val="004147ED"/>
    <w:rsid w:val="00415119"/>
    <w:rsid w:val="0043579D"/>
    <w:rsid w:val="0044095C"/>
    <w:rsid w:val="004502A7"/>
    <w:rsid w:val="00475433"/>
    <w:rsid w:val="00492A5B"/>
    <w:rsid w:val="004A6F91"/>
    <w:rsid w:val="004B3FEE"/>
    <w:rsid w:val="004B52F3"/>
    <w:rsid w:val="004B7DA2"/>
    <w:rsid w:val="004E627C"/>
    <w:rsid w:val="00503D95"/>
    <w:rsid w:val="005046D6"/>
    <w:rsid w:val="00506D0E"/>
    <w:rsid w:val="00506F41"/>
    <w:rsid w:val="00526F0A"/>
    <w:rsid w:val="0053024D"/>
    <w:rsid w:val="00537441"/>
    <w:rsid w:val="00547437"/>
    <w:rsid w:val="00555D6B"/>
    <w:rsid w:val="0057026F"/>
    <w:rsid w:val="00570437"/>
    <w:rsid w:val="005A1E18"/>
    <w:rsid w:val="005A3E50"/>
    <w:rsid w:val="005C2ABB"/>
    <w:rsid w:val="005C49F0"/>
    <w:rsid w:val="005C4A71"/>
    <w:rsid w:val="005E0DB7"/>
    <w:rsid w:val="005E4904"/>
    <w:rsid w:val="005E5B34"/>
    <w:rsid w:val="00600314"/>
    <w:rsid w:val="00602154"/>
    <w:rsid w:val="0061748A"/>
    <w:rsid w:val="006536C6"/>
    <w:rsid w:val="00656C5C"/>
    <w:rsid w:val="00663582"/>
    <w:rsid w:val="00684056"/>
    <w:rsid w:val="006A1B01"/>
    <w:rsid w:val="006B76F4"/>
    <w:rsid w:val="006C0000"/>
    <w:rsid w:val="006F385B"/>
    <w:rsid w:val="0070079A"/>
    <w:rsid w:val="00711D28"/>
    <w:rsid w:val="00717B7F"/>
    <w:rsid w:val="0074010A"/>
    <w:rsid w:val="00745F00"/>
    <w:rsid w:val="00746591"/>
    <w:rsid w:val="00755346"/>
    <w:rsid w:val="00763C0B"/>
    <w:rsid w:val="00767483"/>
    <w:rsid w:val="00777CB6"/>
    <w:rsid w:val="007920C1"/>
    <w:rsid w:val="007A0069"/>
    <w:rsid w:val="007C12D3"/>
    <w:rsid w:val="007C2C5B"/>
    <w:rsid w:val="007E0963"/>
    <w:rsid w:val="007E406F"/>
    <w:rsid w:val="007E56C6"/>
    <w:rsid w:val="007F156B"/>
    <w:rsid w:val="007F2195"/>
    <w:rsid w:val="007F2898"/>
    <w:rsid w:val="007F367A"/>
    <w:rsid w:val="008001E9"/>
    <w:rsid w:val="0081492A"/>
    <w:rsid w:val="00816661"/>
    <w:rsid w:val="00825E7D"/>
    <w:rsid w:val="00831488"/>
    <w:rsid w:val="00832D99"/>
    <w:rsid w:val="0083327B"/>
    <w:rsid w:val="0085216A"/>
    <w:rsid w:val="00892FAA"/>
    <w:rsid w:val="00893D26"/>
    <w:rsid w:val="008958CB"/>
    <w:rsid w:val="008B6B04"/>
    <w:rsid w:val="008C20C6"/>
    <w:rsid w:val="008F4B1E"/>
    <w:rsid w:val="008F57D1"/>
    <w:rsid w:val="009258D9"/>
    <w:rsid w:val="00935153"/>
    <w:rsid w:val="00952159"/>
    <w:rsid w:val="009525A3"/>
    <w:rsid w:val="009A3047"/>
    <w:rsid w:val="009C322A"/>
    <w:rsid w:val="009C5EC2"/>
    <w:rsid w:val="00A061C9"/>
    <w:rsid w:val="00A14820"/>
    <w:rsid w:val="00A564C0"/>
    <w:rsid w:val="00A62092"/>
    <w:rsid w:val="00A673E3"/>
    <w:rsid w:val="00A8213F"/>
    <w:rsid w:val="00A93C62"/>
    <w:rsid w:val="00A979FB"/>
    <w:rsid w:val="00AB115E"/>
    <w:rsid w:val="00AD5A55"/>
    <w:rsid w:val="00AD5A88"/>
    <w:rsid w:val="00AE291D"/>
    <w:rsid w:val="00B13C6B"/>
    <w:rsid w:val="00B23C31"/>
    <w:rsid w:val="00B32264"/>
    <w:rsid w:val="00B418B3"/>
    <w:rsid w:val="00B607B9"/>
    <w:rsid w:val="00B65C15"/>
    <w:rsid w:val="00B722D5"/>
    <w:rsid w:val="00B740A5"/>
    <w:rsid w:val="00B87581"/>
    <w:rsid w:val="00B93A3C"/>
    <w:rsid w:val="00B954B1"/>
    <w:rsid w:val="00BA0E20"/>
    <w:rsid w:val="00BC104A"/>
    <w:rsid w:val="00BC4048"/>
    <w:rsid w:val="00BC6CFC"/>
    <w:rsid w:val="00BD6FE0"/>
    <w:rsid w:val="00BF12EE"/>
    <w:rsid w:val="00BF72A2"/>
    <w:rsid w:val="00C029CA"/>
    <w:rsid w:val="00C03D04"/>
    <w:rsid w:val="00C04D76"/>
    <w:rsid w:val="00C16DB0"/>
    <w:rsid w:val="00C348E3"/>
    <w:rsid w:val="00C418F8"/>
    <w:rsid w:val="00C44801"/>
    <w:rsid w:val="00C606DE"/>
    <w:rsid w:val="00CA0F88"/>
    <w:rsid w:val="00CB273B"/>
    <w:rsid w:val="00CE521A"/>
    <w:rsid w:val="00CE60B9"/>
    <w:rsid w:val="00CF5079"/>
    <w:rsid w:val="00D1353A"/>
    <w:rsid w:val="00D41C24"/>
    <w:rsid w:val="00D51CB6"/>
    <w:rsid w:val="00D559D4"/>
    <w:rsid w:val="00D607FA"/>
    <w:rsid w:val="00D83DEF"/>
    <w:rsid w:val="00D92478"/>
    <w:rsid w:val="00DA4EBA"/>
    <w:rsid w:val="00DA5EB8"/>
    <w:rsid w:val="00DC05C6"/>
    <w:rsid w:val="00DC28BE"/>
    <w:rsid w:val="00DD7EFC"/>
    <w:rsid w:val="00DE1981"/>
    <w:rsid w:val="00E01FB3"/>
    <w:rsid w:val="00E07867"/>
    <w:rsid w:val="00E4224B"/>
    <w:rsid w:val="00E6120A"/>
    <w:rsid w:val="00E618D2"/>
    <w:rsid w:val="00E63595"/>
    <w:rsid w:val="00E92180"/>
    <w:rsid w:val="00EB16B5"/>
    <w:rsid w:val="00EB659E"/>
    <w:rsid w:val="00EC1FD4"/>
    <w:rsid w:val="00EC3078"/>
    <w:rsid w:val="00EC50C3"/>
    <w:rsid w:val="00EC5823"/>
    <w:rsid w:val="00ED7155"/>
    <w:rsid w:val="00EE4651"/>
    <w:rsid w:val="00F13648"/>
    <w:rsid w:val="00F24B5A"/>
    <w:rsid w:val="00F563D8"/>
    <w:rsid w:val="00F96896"/>
    <w:rsid w:val="00FC5B30"/>
    <w:rsid w:val="00FF297A"/>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0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15E"/>
    <w:pPr>
      <w:tabs>
        <w:tab w:val="center" w:pos="4153"/>
        <w:tab w:val="right" w:pos="8306"/>
      </w:tabs>
    </w:pPr>
  </w:style>
  <w:style w:type="paragraph" w:styleId="Footer">
    <w:name w:val="footer"/>
    <w:basedOn w:val="Normal"/>
    <w:rsid w:val="00AB115E"/>
    <w:pPr>
      <w:tabs>
        <w:tab w:val="center" w:pos="4153"/>
        <w:tab w:val="right" w:pos="8306"/>
      </w:tabs>
    </w:pPr>
  </w:style>
  <w:style w:type="paragraph" w:styleId="BalloonText">
    <w:name w:val="Balloon Text"/>
    <w:basedOn w:val="Normal"/>
    <w:semiHidden/>
    <w:rsid w:val="002645FC"/>
    <w:rPr>
      <w:rFonts w:ascii="Tahoma" w:hAnsi="Tahoma" w:cs="Tahoma"/>
      <w:sz w:val="16"/>
      <w:szCs w:val="16"/>
    </w:rPr>
  </w:style>
  <w:style w:type="paragraph" w:customStyle="1" w:styleId="DefaultText">
    <w:name w:val="Default Text"/>
    <w:basedOn w:val="Normal"/>
    <w:rsid w:val="00C606DE"/>
    <w:pPr>
      <w:autoSpaceDE w:val="0"/>
      <w:autoSpaceDN w:val="0"/>
      <w:adjustRightInd w:val="0"/>
    </w:pPr>
  </w:style>
  <w:style w:type="paragraph" w:customStyle="1" w:styleId="TableText">
    <w:name w:val="Table Text"/>
    <w:basedOn w:val="Normal"/>
    <w:rsid w:val="001F0970"/>
    <w:pPr>
      <w:autoSpaceDE w:val="0"/>
      <w:autoSpaceDN w:val="0"/>
      <w:adjustRightInd w:val="0"/>
      <w:jc w:val="right"/>
    </w:pPr>
  </w:style>
  <w:style w:type="character" w:styleId="PageNumber">
    <w:name w:val="page number"/>
    <w:basedOn w:val="DefaultParagraphFont"/>
    <w:rsid w:val="007F156B"/>
  </w:style>
  <w:style w:type="character" w:customStyle="1" w:styleId="InitialStyle">
    <w:name w:val="InitialStyle"/>
    <w:rsid w:val="00CE521A"/>
  </w:style>
  <w:style w:type="character" w:styleId="Hyperlink">
    <w:name w:val="Hyperlink"/>
    <w:basedOn w:val="DefaultParagraphFont"/>
    <w:rsid w:val="00617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0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15E"/>
    <w:pPr>
      <w:tabs>
        <w:tab w:val="center" w:pos="4153"/>
        <w:tab w:val="right" w:pos="8306"/>
      </w:tabs>
    </w:pPr>
  </w:style>
  <w:style w:type="paragraph" w:styleId="Footer">
    <w:name w:val="footer"/>
    <w:basedOn w:val="Normal"/>
    <w:rsid w:val="00AB115E"/>
    <w:pPr>
      <w:tabs>
        <w:tab w:val="center" w:pos="4153"/>
        <w:tab w:val="right" w:pos="8306"/>
      </w:tabs>
    </w:pPr>
  </w:style>
  <w:style w:type="paragraph" w:styleId="BalloonText">
    <w:name w:val="Balloon Text"/>
    <w:basedOn w:val="Normal"/>
    <w:semiHidden/>
    <w:rsid w:val="002645FC"/>
    <w:rPr>
      <w:rFonts w:ascii="Tahoma" w:hAnsi="Tahoma" w:cs="Tahoma"/>
      <w:sz w:val="16"/>
      <w:szCs w:val="16"/>
    </w:rPr>
  </w:style>
  <w:style w:type="paragraph" w:customStyle="1" w:styleId="DefaultText">
    <w:name w:val="Default Text"/>
    <w:basedOn w:val="Normal"/>
    <w:rsid w:val="00C606DE"/>
    <w:pPr>
      <w:autoSpaceDE w:val="0"/>
      <w:autoSpaceDN w:val="0"/>
      <w:adjustRightInd w:val="0"/>
    </w:pPr>
  </w:style>
  <w:style w:type="paragraph" w:customStyle="1" w:styleId="TableText">
    <w:name w:val="Table Text"/>
    <w:basedOn w:val="Normal"/>
    <w:rsid w:val="001F0970"/>
    <w:pPr>
      <w:autoSpaceDE w:val="0"/>
      <w:autoSpaceDN w:val="0"/>
      <w:adjustRightInd w:val="0"/>
      <w:jc w:val="right"/>
    </w:pPr>
  </w:style>
  <w:style w:type="character" w:styleId="PageNumber">
    <w:name w:val="page number"/>
    <w:basedOn w:val="DefaultParagraphFont"/>
    <w:rsid w:val="007F156B"/>
  </w:style>
  <w:style w:type="character" w:customStyle="1" w:styleId="InitialStyle">
    <w:name w:val="InitialStyle"/>
    <w:rsid w:val="00CE521A"/>
  </w:style>
  <w:style w:type="character" w:styleId="Hyperlink">
    <w:name w:val="Hyperlink"/>
    <w:basedOn w:val="DefaultParagraphFont"/>
    <w:rsid w:val="00617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dlct.bookings@eastdunbarton.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user\Local%20Settings\Temp\notes31EE6C\Application%20for%20Let%20for%20Learning%20Su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8BA2-8E37-486F-8C90-1EAC7D9F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Let for Learning Suite</Template>
  <TotalTime>0</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Please use black ink and block capital letters or typescript</vt:lpstr>
    </vt:vector>
  </TitlesOfParts>
  <Company>East Dunbartonshire Council</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black ink and block capital letters or typescript</dc:title>
  <dc:creator>Peter English</dc:creator>
  <cp:lastModifiedBy>Maureen Mangnall</cp:lastModifiedBy>
  <cp:revision>2</cp:revision>
  <cp:lastPrinted>2014-06-24T11:31:00Z</cp:lastPrinted>
  <dcterms:created xsi:type="dcterms:W3CDTF">2017-03-23T09:47:00Z</dcterms:created>
  <dcterms:modified xsi:type="dcterms:W3CDTF">2017-03-23T09:47:00Z</dcterms:modified>
</cp:coreProperties>
</file>